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F79" w:rsidRPr="0039667B" w:rsidRDefault="00951F79" w:rsidP="00A956C2">
      <w:pPr>
        <w:jc w:val="center"/>
        <w:rPr>
          <w:rFonts w:ascii="Arial" w:hAnsi="Arial" w:cs="Arial"/>
          <w:b/>
          <w:color w:val="000000" w:themeColor="text1"/>
        </w:rPr>
      </w:pPr>
      <w:bookmarkStart w:id="0" w:name="_GoBack"/>
      <w:bookmarkEnd w:id="0"/>
      <w:r w:rsidRPr="0039667B">
        <w:rPr>
          <w:rFonts w:ascii="Arial" w:hAnsi="Arial" w:cs="Arial"/>
          <w:b/>
          <w:color w:val="000000" w:themeColor="text1"/>
        </w:rPr>
        <w:t xml:space="preserve">INSTRUÇÃO NORMATIVA </w:t>
      </w:r>
      <w:r w:rsidR="009E7B5A" w:rsidRPr="0039667B">
        <w:rPr>
          <w:rFonts w:ascii="Arial" w:hAnsi="Arial" w:cs="Arial"/>
          <w:b/>
          <w:color w:val="000000" w:themeColor="text1"/>
        </w:rPr>
        <w:t>UGAGP No. 001, DE</w:t>
      </w:r>
      <w:r w:rsidR="00A956C2">
        <w:rPr>
          <w:rFonts w:ascii="Arial" w:hAnsi="Arial" w:cs="Arial"/>
          <w:b/>
          <w:color w:val="000000" w:themeColor="text1"/>
        </w:rPr>
        <w:t xml:space="preserve"> 08 DE MAIO D</w:t>
      </w:r>
      <w:r w:rsidR="009E7B5A" w:rsidRPr="0039667B">
        <w:rPr>
          <w:rFonts w:ascii="Arial" w:hAnsi="Arial" w:cs="Arial"/>
          <w:b/>
          <w:color w:val="000000" w:themeColor="text1"/>
        </w:rPr>
        <w:t xml:space="preserve">E 2017. </w:t>
      </w:r>
    </w:p>
    <w:p w:rsidR="00951F79" w:rsidRPr="0039667B" w:rsidRDefault="00951F79" w:rsidP="00A956C2">
      <w:pPr>
        <w:jc w:val="both"/>
        <w:rPr>
          <w:rFonts w:ascii="Arial" w:hAnsi="Arial" w:cs="Arial"/>
          <w:b/>
          <w:color w:val="000000" w:themeColor="text1"/>
        </w:rPr>
      </w:pPr>
    </w:p>
    <w:p w:rsidR="004B1ABD" w:rsidRPr="0039667B" w:rsidRDefault="001309CB" w:rsidP="00A956C2">
      <w:pPr>
        <w:jc w:val="both"/>
        <w:rPr>
          <w:rFonts w:ascii="Arial" w:hAnsi="Arial" w:cs="Arial"/>
          <w:color w:val="000000" w:themeColor="text1"/>
        </w:rPr>
      </w:pPr>
      <w:r>
        <w:rPr>
          <w:rFonts w:ascii="Arial" w:hAnsi="Arial" w:cs="Arial"/>
          <w:b/>
          <w:color w:val="000000" w:themeColor="text1"/>
        </w:rPr>
        <w:t>CLO</w:t>
      </w:r>
      <w:r w:rsidR="00951F79" w:rsidRPr="0039667B">
        <w:rPr>
          <w:rFonts w:ascii="Arial" w:hAnsi="Arial" w:cs="Arial"/>
          <w:b/>
          <w:color w:val="000000" w:themeColor="text1"/>
        </w:rPr>
        <w:t>VIS MARCELO GALVÃO</w:t>
      </w:r>
      <w:r w:rsidR="00951F79" w:rsidRPr="0039667B">
        <w:rPr>
          <w:rFonts w:ascii="Arial" w:hAnsi="Arial" w:cs="Arial"/>
          <w:color w:val="000000" w:themeColor="text1"/>
        </w:rPr>
        <w:t>, Gestor da Unidade de Ad</w:t>
      </w:r>
      <w:r w:rsidR="004B1ABD" w:rsidRPr="0039667B">
        <w:rPr>
          <w:rFonts w:ascii="Arial" w:hAnsi="Arial" w:cs="Arial"/>
          <w:color w:val="000000" w:themeColor="text1"/>
        </w:rPr>
        <w:t>ministração e Gestão de Pessoas,</w:t>
      </w:r>
      <w:r w:rsidR="00A956C2">
        <w:rPr>
          <w:rFonts w:ascii="Arial" w:hAnsi="Arial" w:cs="Arial"/>
          <w:color w:val="000000" w:themeColor="text1"/>
        </w:rPr>
        <w:t xml:space="preserve"> </w:t>
      </w:r>
      <w:r w:rsidR="004B1ABD" w:rsidRPr="0039667B">
        <w:rPr>
          <w:rFonts w:ascii="Arial" w:hAnsi="Arial" w:cs="Arial"/>
          <w:color w:val="000000" w:themeColor="text1"/>
        </w:rPr>
        <w:t xml:space="preserve"> </w:t>
      </w:r>
      <w:r w:rsidR="00951F79" w:rsidRPr="0039667B">
        <w:rPr>
          <w:rFonts w:ascii="Arial" w:hAnsi="Arial" w:cs="Arial"/>
          <w:color w:val="000000" w:themeColor="text1"/>
        </w:rPr>
        <w:t xml:space="preserve">da Prefeitura do Município de Jundiaí, Estado de São Paulo, no uso de suas atribuições legais, </w:t>
      </w:r>
      <w:r w:rsidR="004B1ABD" w:rsidRPr="0039667B">
        <w:rPr>
          <w:rFonts w:ascii="Arial" w:hAnsi="Arial" w:cs="Arial"/>
          <w:color w:val="000000" w:themeColor="text1"/>
        </w:rPr>
        <w:t xml:space="preserve">RESOLVE: </w:t>
      </w:r>
    </w:p>
    <w:p w:rsidR="004B1ABD" w:rsidRPr="0039667B" w:rsidRDefault="004B1ABD" w:rsidP="00A956C2">
      <w:pPr>
        <w:jc w:val="both"/>
        <w:rPr>
          <w:rFonts w:ascii="Arial" w:hAnsi="Arial" w:cs="Arial"/>
          <w:color w:val="000000" w:themeColor="text1"/>
        </w:rPr>
      </w:pPr>
    </w:p>
    <w:p w:rsidR="00951F79" w:rsidRPr="0039667B" w:rsidRDefault="004B1ABD" w:rsidP="00A956C2">
      <w:pPr>
        <w:jc w:val="both"/>
        <w:rPr>
          <w:rFonts w:ascii="Arial" w:hAnsi="Arial" w:cs="Arial"/>
          <w:color w:val="000000" w:themeColor="text1"/>
          <w:shd w:val="clear" w:color="auto" w:fill="FFFFFF"/>
        </w:rPr>
      </w:pPr>
      <w:r w:rsidRPr="0039667B">
        <w:rPr>
          <w:rFonts w:ascii="Arial" w:hAnsi="Arial" w:cs="Arial"/>
          <w:color w:val="000000" w:themeColor="text1"/>
        </w:rPr>
        <w:t xml:space="preserve">Art. 1º </w:t>
      </w:r>
      <w:r w:rsidRPr="0039667B">
        <w:rPr>
          <w:rFonts w:ascii="Arial" w:hAnsi="Arial" w:cs="Arial"/>
          <w:color w:val="000000" w:themeColor="text1"/>
          <w:shd w:val="clear" w:color="auto" w:fill="FFFFFF"/>
        </w:rPr>
        <w:t xml:space="preserve">Esta Instrução Normativa dispõe sobre a emissão de atestados de capacidade técnica (eletrônicos e não eletrônicos) a fornecedores, no âmbito da Administração </w:t>
      </w:r>
      <w:r w:rsidR="000D36BF" w:rsidRPr="0039667B">
        <w:rPr>
          <w:rFonts w:ascii="Arial" w:hAnsi="Arial" w:cs="Arial"/>
          <w:color w:val="000000" w:themeColor="text1"/>
          <w:shd w:val="clear" w:color="auto" w:fill="FFFFFF"/>
        </w:rPr>
        <w:t xml:space="preserve">Direta </w:t>
      </w:r>
      <w:r w:rsidRPr="0039667B">
        <w:rPr>
          <w:rFonts w:ascii="Arial" w:hAnsi="Arial" w:cs="Arial"/>
          <w:color w:val="000000" w:themeColor="text1"/>
          <w:shd w:val="clear" w:color="auto" w:fill="FFFFFF"/>
        </w:rPr>
        <w:t xml:space="preserve">do Município de Jundiaí, decorrentes de contratações oriundas de licitação e de processos de dispensa e inexigibilidade de licitação. </w:t>
      </w:r>
    </w:p>
    <w:p w:rsidR="004B1ABD" w:rsidRPr="0039667B" w:rsidRDefault="004B1ABD" w:rsidP="00A956C2">
      <w:pPr>
        <w:jc w:val="both"/>
        <w:rPr>
          <w:rFonts w:ascii="Arial" w:hAnsi="Arial" w:cs="Arial"/>
          <w:color w:val="000000" w:themeColor="text1"/>
          <w:shd w:val="clear" w:color="auto" w:fill="FFFFFF"/>
        </w:rPr>
      </w:pPr>
    </w:p>
    <w:p w:rsidR="00951F79" w:rsidRPr="0039667B" w:rsidRDefault="004B1ABD" w:rsidP="00A956C2">
      <w:pPr>
        <w:jc w:val="both"/>
        <w:rPr>
          <w:rFonts w:ascii="Arial" w:hAnsi="Arial" w:cs="Arial"/>
          <w:color w:val="000000" w:themeColor="text1"/>
        </w:rPr>
      </w:pPr>
      <w:r w:rsidRPr="0039667B">
        <w:rPr>
          <w:rFonts w:ascii="Arial" w:hAnsi="Arial" w:cs="Arial"/>
          <w:color w:val="000000" w:themeColor="text1"/>
          <w:shd w:val="clear" w:color="auto" w:fill="FFFFFF"/>
        </w:rPr>
        <w:t xml:space="preserve">Art. 2º </w:t>
      </w:r>
      <w:r w:rsidR="00951F79" w:rsidRPr="0039667B">
        <w:rPr>
          <w:rFonts w:ascii="Arial" w:hAnsi="Arial" w:cs="Arial"/>
          <w:color w:val="000000" w:themeColor="text1"/>
        </w:rPr>
        <w:t xml:space="preserve">O procedimento para emissão do “Atestado Eletrônico de Capacidade Técnica”, no âmbito da Administração do Município de Jundiaí, emitido </w:t>
      </w:r>
      <w:r w:rsidRPr="0039667B">
        <w:rPr>
          <w:rFonts w:ascii="Arial" w:hAnsi="Arial" w:cs="Arial"/>
          <w:color w:val="000000" w:themeColor="text1"/>
        </w:rPr>
        <w:t xml:space="preserve">online </w:t>
      </w:r>
      <w:r w:rsidR="00951F79" w:rsidRPr="0039667B">
        <w:rPr>
          <w:rFonts w:ascii="Arial" w:hAnsi="Arial" w:cs="Arial"/>
          <w:color w:val="000000" w:themeColor="text1"/>
        </w:rPr>
        <w:t>pelo Sistema Compra Aberta, disponível aos fornecedores da Prefeitura do Município de Jundiaí</w:t>
      </w:r>
      <w:r w:rsidR="00313506" w:rsidRPr="0039667B">
        <w:rPr>
          <w:rFonts w:ascii="Arial" w:hAnsi="Arial" w:cs="Arial"/>
          <w:color w:val="000000" w:themeColor="text1"/>
        </w:rPr>
        <w:t>,</w:t>
      </w:r>
      <w:r w:rsidR="00951F79" w:rsidRPr="0039667B">
        <w:rPr>
          <w:rFonts w:ascii="Arial" w:hAnsi="Arial" w:cs="Arial"/>
          <w:color w:val="000000" w:themeColor="text1"/>
        </w:rPr>
        <w:t xml:space="preserve"> obedecerá aos seguintes procedimentos:</w:t>
      </w:r>
    </w:p>
    <w:p w:rsidR="004B1ABD" w:rsidRPr="0039667B" w:rsidRDefault="004B1ABD" w:rsidP="00A956C2">
      <w:pPr>
        <w:jc w:val="both"/>
        <w:rPr>
          <w:rFonts w:ascii="Arial" w:hAnsi="Arial" w:cs="Arial"/>
          <w:color w:val="000000" w:themeColor="text1"/>
        </w:rPr>
      </w:pPr>
    </w:p>
    <w:p w:rsidR="00951F79" w:rsidRPr="0039667B" w:rsidRDefault="00951F79" w:rsidP="00C54BFE">
      <w:pPr>
        <w:pStyle w:val="PargrafodaLista"/>
        <w:numPr>
          <w:ilvl w:val="1"/>
          <w:numId w:val="4"/>
        </w:numPr>
        <w:spacing w:after="0" w:line="240" w:lineRule="auto"/>
        <w:ind w:left="567"/>
        <w:jc w:val="both"/>
        <w:rPr>
          <w:rFonts w:ascii="Arial" w:hAnsi="Arial" w:cs="Arial"/>
          <w:color w:val="000000" w:themeColor="text1"/>
          <w:sz w:val="24"/>
          <w:szCs w:val="24"/>
        </w:rPr>
      </w:pPr>
      <w:r w:rsidRPr="0039667B">
        <w:rPr>
          <w:rFonts w:ascii="Arial" w:hAnsi="Arial" w:cs="Arial"/>
          <w:color w:val="000000" w:themeColor="text1"/>
          <w:sz w:val="24"/>
          <w:szCs w:val="24"/>
        </w:rPr>
        <w:t>O fornecedor deverá acessar o sistema Compra Aberta,</w:t>
      </w:r>
      <w:r w:rsidR="004B1ABD" w:rsidRPr="0039667B">
        <w:rPr>
          <w:rFonts w:ascii="Arial" w:hAnsi="Arial" w:cs="Arial"/>
          <w:color w:val="000000" w:themeColor="text1"/>
          <w:sz w:val="24"/>
          <w:szCs w:val="24"/>
        </w:rPr>
        <w:t xml:space="preserve"> no site </w:t>
      </w:r>
      <w:hyperlink r:id="rId8" w:history="1">
        <w:r w:rsidR="00811DCB" w:rsidRPr="0039667B">
          <w:rPr>
            <w:rStyle w:val="Hyperlink"/>
            <w:rFonts w:ascii="Arial" w:hAnsi="Arial" w:cs="Arial"/>
            <w:color w:val="000000" w:themeColor="text1"/>
            <w:sz w:val="24"/>
            <w:szCs w:val="24"/>
          </w:rPr>
          <w:t>http://www.jundiai.sp.gov.br</w:t>
        </w:r>
      </w:hyperlink>
      <w:r w:rsidR="004B1ABD" w:rsidRPr="0039667B">
        <w:rPr>
          <w:rFonts w:ascii="Arial" w:hAnsi="Arial" w:cs="Arial"/>
          <w:color w:val="000000" w:themeColor="text1"/>
          <w:sz w:val="24"/>
          <w:szCs w:val="24"/>
        </w:rPr>
        <w:t>,</w:t>
      </w:r>
      <w:r w:rsidRPr="0039667B">
        <w:rPr>
          <w:rFonts w:ascii="Arial" w:hAnsi="Arial" w:cs="Arial"/>
          <w:color w:val="000000" w:themeColor="text1"/>
          <w:sz w:val="24"/>
          <w:szCs w:val="24"/>
        </w:rPr>
        <w:t xml:space="preserve"> inserir</w:t>
      </w:r>
      <w:r w:rsidR="004B1ABD" w:rsidRPr="0039667B">
        <w:rPr>
          <w:rFonts w:ascii="Arial" w:hAnsi="Arial" w:cs="Arial"/>
          <w:color w:val="000000" w:themeColor="text1"/>
          <w:sz w:val="24"/>
          <w:szCs w:val="24"/>
        </w:rPr>
        <w:t xml:space="preserve"> seu</w:t>
      </w:r>
      <w:r w:rsidR="00313506" w:rsidRPr="0039667B">
        <w:rPr>
          <w:rFonts w:ascii="Arial" w:hAnsi="Arial" w:cs="Arial"/>
          <w:color w:val="000000" w:themeColor="text1"/>
          <w:sz w:val="24"/>
          <w:szCs w:val="24"/>
        </w:rPr>
        <w:t xml:space="preserve"> login e</w:t>
      </w:r>
      <w:r w:rsidRPr="0039667B">
        <w:rPr>
          <w:rFonts w:ascii="Arial" w:hAnsi="Arial" w:cs="Arial"/>
          <w:color w:val="000000" w:themeColor="text1"/>
          <w:sz w:val="24"/>
          <w:szCs w:val="24"/>
        </w:rPr>
        <w:t xml:space="preserve"> senha, clicar na aba “Minha Empresa” e</w:t>
      </w:r>
      <w:r w:rsidR="004B1ABD" w:rsidRPr="0039667B">
        <w:rPr>
          <w:rFonts w:ascii="Arial" w:hAnsi="Arial" w:cs="Arial"/>
          <w:color w:val="000000" w:themeColor="text1"/>
          <w:sz w:val="24"/>
          <w:szCs w:val="24"/>
        </w:rPr>
        <w:t>,</w:t>
      </w:r>
      <w:r w:rsidRPr="0039667B">
        <w:rPr>
          <w:rFonts w:ascii="Arial" w:hAnsi="Arial" w:cs="Arial"/>
          <w:color w:val="000000" w:themeColor="text1"/>
          <w:sz w:val="24"/>
          <w:szCs w:val="24"/>
        </w:rPr>
        <w:t xml:space="preserve"> após, na aba “Atestado de Capacidade Técnica”;</w:t>
      </w:r>
    </w:p>
    <w:p w:rsidR="00951F79" w:rsidRPr="0039667B" w:rsidRDefault="00951F79" w:rsidP="00C54BFE">
      <w:pPr>
        <w:pStyle w:val="PargrafodaLista"/>
        <w:numPr>
          <w:ilvl w:val="1"/>
          <w:numId w:val="4"/>
        </w:numPr>
        <w:spacing w:after="0" w:line="240" w:lineRule="auto"/>
        <w:ind w:left="567"/>
        <w:jc w:val="both"/>
        <w:rPr>
          <w:rFonts w:ascii="Arial" w:hAnsi="Arial" w:cs="Arial"/>
          <w:color w:val="000000" w:themeColor="text1"/>
          <w:sz w:val="24"/>
          <w:szCs w:val="24"/>
        </w:rPr>
      </w:pPr>
      <w:r w:rsidRPr="0039667B">
        <w:rPr>
          <w:rFonts w:ascii="Arial" w:hAnsi="Arial" w:cs="Arial"/>
          <w:color w:val="000000" w:themeColor="text1"/>
          <w:sz w:val="24"/>
          <w:szCs w:val="24"/>
        </w:rPr>
        <w:t>Informar o número da nota de empenho ou a modalidade da licitação, respectivo número</w:t>
      </w:r>
      <w:r w:rsidR="004B1ABD" w:rsidRPr="0039667B">
        <w:rPr>
          <w:rFonts w:ascii="Arial" w:hAnsi="Arial" w:cs="Arial"/>
          <w:color w:val="000000" w:themeColor="text1"/>
          <w:sz w:val="24"/>
          <w:szCs w:val="24"/>
        </w:rPr>
        <w:t>/</w:t>
      </w:r>
      <w:r w:rsidRPr="0039667B">
        <w:rPr>
          <w:rFonts w:ascii="Arial" w:hAnsi="Arial" w:cs="Arial"/>
          <w:color w:val="000000" w:themeColor="text1"/>
          <w:sz w:val="24"/>
          <w:szCs w:val="24"/>
        </w:rPr>
        <w:t>ano e clicar em “emitir atestado”;</w:t>
      </w:r>
    </w:p>
    <w:p w:rsidR="00951F79" w:rsidRPr="0039667B" w:rsidRDefault="0003629E" w:rsidP="00C54BFE">
      <w:pPr>
        <w:pStyle w:val="PargrafodaLista"/>
        <w:numPr>
          <w:ilvl w:val="1"/>
          <w:numId w:val="4"/>
        </w:numPr>
        <w:spacing w:after="0" w:line="240" w:lineRule="auto"/>
        <w:ind w:left="567"/>
        <w:jc w:val="both"/>
        <w:rPr>
          <w:rFonts w:ascii="Arial" w:hAnsi="Arial" w:cs="Arial"/>
          <w:color w:val="000000" w:themeColor="text1"/>
          <w:sz w:val="24"/>
          <w:szCs w:val="24"/>
        </w:rPr>
      </w:pPr>
      <w:r w:rsidRPr="0039667B">
        <w:rPr>
          <w:rFonts w:ascii="Arial" w:hAnsi="Arial" w:cs="Arial"/>
          <w:color w:val="000000" w:themeColor="text1"/>
          <w:sz w:val="24"/>
          <w:szCs w:val="24"/>
        </w:rPr>
        <w:t xml:space="preserve">Caso não haja nenhuma pendência, o </w:t>
      </w:r>
      <w:r w:rsidR="00951F79" w:rsidRPr="0039667B">
        <w:rPr>
          <w:rFonts w:ascii="Arial" w:hAnsi="Arial" w:cs="Arial"/>
          <w:color w:val="000000" w:themeColor="text1"/>
          <w:sz w:val="24"/>
          <w:szCs w:val="24"/>
        </w:rPr>
        <w:t xml:space="preserve">sistema </w:t>
      </w:r>
      <w:r w:rsidR="004B1ABD" w:rsidRPr="0039667B">
        <w:rPr>
          <w:rFonts w:ascii="Arial" w:hAnsi="Arial" w:cs="Arial"/>
          <w:color w:val="000000" w:themeColor="text1"/>
          <w:sz w:val="24"/>
          <w:szCs w:val="24"/>
        </w:rPr>
        <w:t xml:space="preserve">emitirá o atestado dispondo </w:t>
      </w:r>
      <w:r w:rsidR="00951F79" w:rsidRPr="0039667B">
        <w:rPr>
          <w:rFonts w:ascii="Arial" w:hAnsi="Arial" w:cs="Arial"/>
          <w:color w:val="000000" w:themeColor="text1"/>
          <w:sz w:val="24"/>
          <w:szCs w:val="24"/>
        </w:rPr>
        <w:t>os dados do material, equipamento ou serv</w:t>
      </w:r>
      <w:r w:rsidR="004B1ABD" w:rsidRPr="0039667B">
        <w:rPr>
          <w:rFonts w:ascii="Arial" w:hAnsi="Arial" w:cs="Arial"/>
          <w:color w:val="000000" w:themeColor="text1"/>
          <w:sz w:val="24"/>
          <w:szCs w:val="24"/>
        </w:rPr>
        <w:t xml:space="preserve">iço, </w:t>
      </w:r>
      <w:r w:rsidR="00811DCB" w:rsidRPr="0039667B">
        <w:rPr>
          <w:rFonts w:ascii="Arial" w:hAnsi="Arial" w:cs="Arial"/>
          <w:color w:val="000000" w:themeColor="text1"/>
          <w:sz w:val="24"/>
          <w:szCs w:val="24"/>
        </w:rPr>
        <w:t xml:space="preserve">da mesma forma como estão </w:t>
      </w:r>
      <w:r w:rsidR="004B1ABD" w:rsidRPr="0039667B">
        <w:rPr>
          <w:rFonts w:ascii="Arial" w:hAnsi="Arial" w:cs="Arial"/>
          <w:color w:val="000000" w:themeColor="text1"/>
          <w:sz w:val="24"/>
          <w:szCs w:val="24"/>
        </w:rPr>
        <w:t>descritos na nota de empenho</w:t>
      </w:r>
      <w:r w:rsidRPr="0039667B">
        <w:rPr>
          <w:rFonts w:ascii="Arial" w:hAnsi="Arial" w:cs="Arial"/>
          <w:color w:val="000000" w:themeColor="text1"/>
          <w:sz w:val="24"/>
          <w:szCs w:val="24"/>
        </w:rPr>
        <w:t>, subscrito pelo Diretor do Departamento de Compras Governamentais ou outra autoridade superior</w:t>
      </w:r>
      <w:r w:rsidR="004B1ABD" w:rsidRPr="0039667B">
        <w:rPr>
          <w:rFonts w:ascii="Arial" w:hAnsi="Arial" w:cs="Arial"/>
          <w:color w:val="000000" w:themeColor="text1"/>
          <w:sz w:val="24"/>
          <w:szCs w:val="24"/>
        </w:rPr>
        <w:t>.</w:t>
      </w:r>
    </w:p>
    <w:p w:rsidR="004B1ABD" w:rsidRPr="0039667B" w:rsidRDefault="004B1ABD" w:rsidP="00A956C2">
      <w:pPr>
        <w:pStyle w:val="PargrafodaLista"/>
        <w:spacing w:after="0" w:line="240" w:lineRule="auto"/>
        <w:ind w:left="1440"/>
        <w:jc w:val="both"/>
        <w:rPr>
          <w:rFonts w:ascii="Arial" w:hAnsi="Arial" w:cs="Arial"/>
          <w:color w:val="000000" w:themeColor="text1"/>
          <w:sz w:val="24"/>
          <w:szCs w:val="24"/>
        </w:rPr>
      </w:pPr>
    </w:p>
    <w:p w:rsidR="00951F79" w:rsidRPr="0039667B" w:rsidRDefault="004B1ABD" w:rsidP="00A956C2">
      <w:pPr>
        <w:jc w:val="both"/>
        <w:rPr>
          <w:rFonts w:ascii="Arial" w:hAnsi="Arial" w:cs="Arial"/>
          <w:color w:val="000000" w:themeColor="text1"/>
        </w:rPr>
      </w:pPr>
      <w:r w:rsidRPr="0039667B">
        <w:rPr>
          <w:rFonts w:ascii="Arial" w:hAnsi="Arial" w:cs="Arial"/>
          <w:color w:val="000000" w:themeColor="text1"/>
        </w:rPr>
        <w:t xml:space="preserve">Art. 3º </w:t>
      </w:r>
      <w:r w:rsidR="00951F79" w:rsidRPr="0039667B">
        <w:rPr>
          <w:rFonts w:ascii="Arial" w:hAnsi="Arial" w:cs="Arial"/>
          <w:color w:val="000000" w:themeColor="text1"/>
        </w:rPr>
        <w:t xml:space="preserve">A autenticidade do atestado </w:t>
      </w:r>
      <w:r w:rsidRPr="0039667B">
        <w:rPr>
          <w:rFonts w:ascii="Arial" w:hAnsi="Arial" w:cs="Arial"/>
          <w:color w:val="000000" w:themeColor="text1"/>
        </w:rPr>
        <w:t xml:space="preserve">eletrônico </w:t>
      </w:r>
      <w:r w:rsidR="00951F79" w:rsidRPr="0039667B">
        <w:rPr>
          <w:rFonts w:ascii="Arial" w:hAnsi="Arial" w:cs="Arial"/>
          <w:color w:val="000000" w:themeColor="text1"/>
        </w:rPr>
        <w:t xml:space="preserve">será verificada </w:t>
      </w:r>
      <w:r w:rsidRPr="0039667B">
        <w:rPr>
          <w:rFonts w:ascii="Arial" w:hAnsi="Arial" w:cs="Arial"/>
          <w:color w:val="000000" w:themeColor="text1"/>
        </w:rPr>
        <w:t>da seguinte</w:t>
      </w:r>
      <w:r w:rsidR="00951F79" w:rsidRPr="0039667B">
        <w:rPr>
          <w:rFonts w:ascii="Arial" w:hAnsi="Arial" w:cs="Arial"/>
          <w:color w:val="000000" w:themeColor="text1"/>
        </w:rPr>
        <w:t xml:space="preserve"> forma:</w:t>
      </w:r>
    </w:p>
    <w:p w:rsidR="00913D7A" w:rsidRPr="0039667B" w:rsidRDefault="00913D7A" w:rsidP="00A956C2">
      <w:pPr>
        <w:jc w:val="both"/>
        <w:rPr>
          <w:rFonts w:ascii="Arial" w:hAnsi="Arial" w:cs="Arial"/>
          <w:color w:val="000000" w:themeColor="text1"/>
        </w:rPr>
      </w:pPr>
    </w:p>
    <w:p w:rsidR="00951F79" w:rsidRPr="0039667B" w:rsidRDefault="00913D7A" w:rsidP="00C54BFE">
      <w:pPr>
        <w:pStyle w:val="PargrafodaLista"/>
        <w:numPr>
          <w:ilvl w:val="0"/>
          <w:numId w:val="5"/>
        </w:numPr>
        <w:spacing w:after="0" w:line="240" w:lineRule="auto"/>
        <w:ind w:left="567"/>
        <w:jc w:val="both"/>
        <w:rPr>
          <w:rFonts w:ascii="Arial" w:hAnsi="Arial" w:cs="Arial"/>
          <w:color w:val="000000" w:themeColor="text1"/>
          <w:sz w:val="24"/>
          <w:szCs w:val="24"/>
        </w:rPr>
      </w:pPr>
      <w:r w:rsidRPr="0039667B">
        <w:rPr>
          <w:rFonts w:ascii="Arial" w:hAnsi="Arial" w:cs="Arial"/>
          <w:color w:val="000000" w:themeColor="text1"/>
          <w:sz w:val="24"/>
          <w:szCs w:val="24"/>
        </w:rPr>
        <w:t>Qualquer pessoa poderá verificar a autenticidade do atestado eletrônico</w:t>
      </w:r>
      <w:r w:rsidR="00951F79" w:rsidRPr="0039667B">
        <w:rPr>
          <w:rFonts w:ascii="Arial" w:hAnsi="Arial" w:cs="Arial"/>
          <w:color w:val="000000" w:themeColor="text1"/>
          <w:sz w:val="24"/>
          <w:szCs w:val="24"/>
        </w:rPr>
        <w:t xml:space="preserve">, através do endereço </w:t>
      </w:r>
      <w:hyperlink r:id="rId9" w:history="1">
        <w:r w:rsidR="00951F79" w:rsidRPr="0039667B">
          <w:rPr>
            <w:rStyle w:val="Hyperlink"/>
            <w:rFonts w:ascii="Arial" w:hAnsi="Arial" w:cs="Arial"/>
            <w:color w:val="000000" w:themeColor="text1"/>
            <w:sz w:val="24"/>
            <w:szCs w:val="24"/>
          </w:rPr>
          <w:t>http://compraaberta.jundiai.sp.gov.br</w:t>
        </w:r>
      </w:hyperlink>
      <w:r w:rsidRPr="0039667B">
        <w:rPr>
          <w:rFonts w:ascii="Arial" w:hAnsi="Arial" w:cs="Arial"/>
          <w:color w:val="000000" w:themeColor="text1"/>
          <w:sz w:val="24"/>
          <w:szCs w:val="24"/>
        </w:rPr>
        <w:t>, acessando</w:t>
      </w:r>
      <w:r w:rsidR="00951F79" w:rsidRPr="0039667B">
        <w:rPr>
          <w:rFonts w:ascii="Arial" w:hAnsi="Arial" w:cs="Arial"/>
          <w:color w:val="000000" w:themeColor="text1"/>
          <w:sz w:val="24"/>
          <w:szCs w:val="24"/>
        </w:rPr>
        <w:t xml:space="preserve"> “Validar Atestado</w:t>
      </w:r>
      <w:r w:rsidRPr="0039667B">
        <w:rPr>
          <w:rFonts w:ascii="Arial" w:hAnsi="Arial" w:cs="Arial"/>
          <w:color w:val="000000" w:themeColor="text1"/>
          <w:sz w:val="24"/>
          <w:szCs w:val="24"/>
        </w:rPr>
        <w:t>” e</w:t>
      </w:r>
      <w:r w:rsidR="00951F79" w:rsidRPr="0039667B">
        <w:rPr>
          <w:rFonts w:ascii="Arial" w:hAnsi="Arial" w:cs="Arial"/>
          <w:color w:val="000000" w:themeColor="text1"/>
          <w:sz w:val="24"/>
          <w:szCs w:val="24"/>
        </w:rPr>
        <w:t xml:space="preserve"> mencionando</w:t>
      </w:r>
      <w:r w:rsidRPr="0039667B">
        <w:rPr>
          <w:rFonts w:ascii="Arial" w:hAnsi="Arial" w:cs="Arial"/>
          <w:color w:val="000000" w:themeColor="text1"/>
          <w:sz w:val="24"/>
          <w:szCs w:val="24"/>
        </w:rPr>
        <w:t xml:space="preserve"> alguns dados (</w:t>
      </w:r>
      <w:r w:rsidR="00951F79" w:rsidRPr="0039667B">
        <w:rPr>
          <w:rFonts w:ascii="Arial" w:hAnsi="Arial" w:cs="Arial"/>
          <w:color w:val="000000" w:themeColor="text1"/>
          <w:sz w:val="24"/>
          <w:szCs w:val="24"/>
        </w:rPr>
        <w:t xml:space="preserve">CNPJ do fornecedor, </w:t>
      </w:r>
      <w:r w:rsidRPr="0039667B">
        <w:rPr>
          <w:rFonts w:ascii="Arial" w:hAnsi="Arial" w:cs="Arial"/>
          <w:color w:val="000000" w:themeColor="text1"/>
          <w:sz w:val="24"/>
          <w:szCs w:val="24"/>
        </w:rPr>
        <w:t>da</w:t>
      </w:r>
      <w:r w:rsidR="00951F79" w:rsidRPr="0039667B">
        <w:rPr>
          <w:rFonts w:ascii="Arial" w:hAnsi="Arial" w:cs="Arial"/>
          <w:color w:val="000000" w:themeColor="text1"/>
          <w:sz w:val="24"/>
          <w:szCs w:val="24"/>
        </w:rPr>
        <w:t xml:space="preserve">ta da </w:t>
      </w:r>
      <w:r w:rsidRPr="0039667B">
        <w:rPr>
          <w:rFonts w:ascii="Arial" w:hAnsi="Arial" w:cs="Arial"/>
          <w:color w:val="000000" w:themeColor="text1"/>
          <w:sz w:val="24"/>
          <w:szCs w:val="24"/>
        </w:rPr>
        <w:t>c</w:t>
      </w:r>
      <w:r w:rsidR="00951F79" w:rsidRPr="0039667B">
        <w:rPr>
          <w:rFonts w:ascii="Arial" w:hAnsi="Arial" w:cs="Arial"/>
          <w:color w:val="000000" w:themeColor="text1"/>
          <w:sz w:val="24"/>
          <w:szCs w:val="24"/>
        </w:rPr>
        <w:t xml:space="preserve">ertidão, </w:t>
      </w:r>
      <w:r w:rsidRPr="0039667B">
        <w:rPr>
          <w:rFonts w:ascii="Arial" w:hAnsi="Arial" w:cs="Arial"/>
          <w:color w:val="000000" w:themeColor="text1"/>
          <w:sz w:val="24"/>
          <w:szCs w:val="24"/>
        </w:rPr>
        <w:t>h</w:t>
      </w:r>
      <w:r w:rsidR="00951F79" w:rsidRPr="0039667B">
        <w:rPr>
          <w:rFonts w:ascii="Arial" w:hAnsi="Arial" w:cs="Arial"/>
          <w:color w:val="000000" w:themeColor="text1"/>
          <w:sz w:val="24"/>
          <w:szCs w:val="24"/>
        </w:rPr>
        <w:t xml:space="preserve">ora da </w:t>
      </w:r>
      <w:r w:rsidRPr="0039667B">
        <w:rPr>
          <w:rFonts w:ascii="Arial" w:hAnsi="Arial" w:cs="Arial"/>
          <w:color w:val="000000" w:themeColor="text1"/>
          <w:sz w:val="24"/>
          <w:szCs w:val="24"/>
        </w:rPr>
        <w:t>c</w:t>
      </w:r>
      <w:r w:rsidR="00951F79" w:rsidRPr="0039667B">
        <w:rPr>
          <w:rFonts w:ascii="Arial" w:hAnsi="Arial" w:cs="Arial"/>
          <w:color w:val="000000" w:themeColor="text1"/>
          <w:sz w:val="24"/>
          <w:szCs w:val="24"/>
        </w:rPr>
        <w:t xml:space="preserve">ertidão, </w:t>
      </w:r>
      <w:r w:rsidRPr="0039667B">
        <w:rPr>
          <w:rFonts w:ascii="Arial" w:hAnsi="Arial" w:cs="Arial"/>
          <w:color w:val="000000" w:themeColor="text1"/>
          <w:sz w:val="24"/>
          <w:szCs w:val="24"/>
        </w:rPr>
        <w:t>c</w:t>
      </w:r>
      <w:r w:rsidR="00951F79" w:rsidRPr="0039667B">
        <w:rPr>
          <w:rFonts w:ascii="Arial" w:hAnsi="Arial" w:cs="Arial"/>
          <w:color w:val="000000" w:themeColor="text1"/>
          <w:sz w:val="24"/>
          <w:szCs w:val="24"/>
        </w:rPr>
        <w:t xml:space="preserve">ódigo de </w:t>
      </w:r>
      <w:r w:rsidRPr="0039667B">
        <w:rPr>
          <w:rFonts w:ascii="Arial" w:hAnsi="Arial" w:cs="Arial"/>
          <w:color w:val="000000" w:themeColor="text1"/>
          <w:sz w:val="24"/>
          <w:szCs w:val="24"/>
        </w:rPr>
        <w:t>c</w:t>
      </w:r>
      <w:r w:rsidR="00951F79" w:rsidRPr="0039667B">
        <w:rPr>
          <w:rFonts w:ascii="Arial" w:hAnsi="Arial" w:cs="Arial"/>
          <w:color w:val="000000" w:themeColor="text1"/>
          <w:sz w:val="24"/>
          <w:szCs w:val="24"/>
        </w:rPr>
        <w:t xml:space="preserve">ontrole do </w:t>
      </w:r>
      <w:r w:rsidRPr="0039667B">
        <w:rPr>
          <w:rFonts w:ascii="Arial" w:hAnsi="Arial" w:cs="Arial"/>
          <w:color w:val="000000" w:themeColor="text1"/>
          <w:sz w:val="24"/>
          <w:szCs w:val="24"/>
        </w:rPr>
        <w:t>a</w:t>
      </w:r>
      <w:r w:rsidR="00951F79" w:rsidRPr="0039667B">
        <w:rPr>
          <w:rFonts w:ascii="Arial" w:hAnsi="Arial" w:cs="Arial"/>
          <w:color w:val="000000" w:themeColor="text1"/>
          <w:sz w:val="24"/>
          <w:szCs w:val="24"/>
        </w:rPr>
        <w:t>testado</w:t>
      </w:r>
      <w:r w:rsidRPr="0039667B">
        <w:rPr>
          <w:rFonts w:ascii="Arial" w:hAnsi="Arial" w:cs="Arial"/>
          <w:color w:val="000000" w:themeColor="text1"/>
          <w:sz w:val="24"/>
          <w:szCs w:val="24"/>
        </w:rPr>
        <w:t xml:space="preserve">). Na sequência, </w:t>
      </w:r>
      <w:r w:rsidR="00951F79" w:rsidRPr="0039667B">
        <w:rPr>
          <w:rFonts w:ascii="Arial" w:hAnsi="Arial" w:cs="Arial"/>
          <w:color w:val="000000" w:themeColor="text1"/>
          <w:sz w:val="24"/>
          <w:szCs w:val="24"/>
        </w:rPr>
        <w:t>digitar os caracteres mostrados na tela e, em seguida</w:t>
      </w:r>
      <w:r w:rsidRPr="0039667B">
        <w:rPr>
          <w:rFonts w:ascii="Arial" w:hAnsi="Arial" w:cs="Arial"/>
          <w:color w:val="000000" w:themeColor="text1"/>
          <w:sz w:val="24"/>
          <w:szCs w:val="24"/>
        </w:rPr>
        <w:t>,</w:t>
      </w:r>
      <w:r w:rsidR="00951F79" w:rsidRPr="0039667B">
        <w:rPr>
          <w:rFonts w:ascii="Arial" w:hAnsi="Arial" w:cs="Arial"/>
          <w:color w:val="000000" w:themeColor="text1"/>
          <w:sz w:val="24"/>
          <w:szCs w:val="24"/>
        </w:rPr>
        <w:t xml:space="preserve"> clicar no botão “enviar”.</w:t>
      </w:r>
    </w:p>
    <w:p w:rsidR="00951F79" w:rsidRPr="0039667B" w:rsidRDefault="00951F79" w:rsidP="00C54BFE">
      <w:pPr>
        <w:pStyle w:val="PargrafodaLista"/>
        <w:numPr>
          <w:ilvl w:val="0"/>
          <w:numId w:val="5"/>
        </w:numPr>
        <w:spacing w:after="0" w:line="240" w:lineRule="auto"/>
        <w:ind w:left="567"/>
        <w:jc w:val="both"/>
        <w:rPr>
          <w:rFonts w:ascii="Arial" w:hAnsi="Arial" w:cs="Arial"/>
          <w:color w:val="000000" w:themeColor="text1"/>
          <w:sz w:val="24"/>
          <w:szCs w:val="24"/>
        </w:rPr>
      </w:pPr>
      <w:r w:rsidRPr="0039667B">
        <w:rPr>
          <w:rFonts w:ascii="Arial" w:hAnsi="Arial" w:cs="Arial"/>
          <w:color w:val="000000" w:themeColor="text1"/>
          <w:sz w:val="24"/>
          <w:szCs w:val="24"/>
        </w:rPr>
        <w:t>O sistema abrirá o arquivo em formato pdf para a devida verificação.</w:t>
      </w:r>
    </w:p>
    <w:p w:rsidR="00951F79" w:rsidRPr="0039667B" w:rsidRDefault="00951F79" w:rsidP="00C54BFE">
      <w:pPr>
        <w:pStyle w:val="PargrafodaLista"/>
        <w:numPr>
          <w:ilvl w:val="0"/>
          <w:numId w:val="5"/>
        </w:numPr>
        <w:spacing w:after="0" w:line="240" w:lineRule="auto"/>
        <w:ind w:left="567"/>
        <w:jc w:val="both"/>
        <w:rPr>
          <w:rFonts w:ascii="Arial" w:hAnsi="Arial" w:cs="Arial"/>
          <w:color w:val="000000" w:themeColor="text1"/>
          <w:sz w:val="24"/>
          <w:szCs w:val="24"/>
        </w:rPr>
      </w:pPr>
      <w:r w:rsidRPr="0039667B">
        <w:rPr>
          <w:rFonts w:ascii="Arial" w:hAnsi="Arial" w:cs="Arial"/>
          <w:color w:val="000000" w:themeColor="text1"/>
          <w:sz w:val="24"/>
          <w:szCs w:val="24"/>
        </w:rPr>
        <w:t>Será incluso no rodapé do atestado:</w:t>
      </w:r>
    </w:p>
    <w:p w:rsidR="00951F79" w:rsidRPr="0039667B" w:rsidRDefault="00951F79" w:rsidP="00C54BFE">
      <w:pPr>
        <w:pStyle w:val="PargrafodaLista"/>
        <w:numPr>
          <w:ilvl w:val="2"/>
          <w:numId w:val="6"/>
        </w:numPr>
        <w:spacing w:after="0" w:line="240" w:lineRule="auto"/>
        <w:ind w:left="851"/>
        <w:jc w:val="both"/>
        <w:rPr>
          <w:rFonts w:ascii="Arial" w:hAnsi="Arial" w:cs="Arial"/>
          <w:color w:val="000000" w:themeColor="text1"/>
          <w:sz w:val="24"/>
          <w:szCs w:val="24"/>
        </w:rPr>
      </w:pPr>
      <w:r w:rsidRPr="0039667B">
        <w:rPr>
          <w:rFonts w:ascii="Arial" w:hAnsi="Arial" w:cs="Arial"/>
          <w:color w:val="000000" w:themeColor="text1"/>
          <w:sz w:val="24"/>
          <w:szCs w:val="24"/>
        </w:rPr>
        <w:t xml:space="preserve">A aceitação deste atestado está condicionada à verificação de sua autenticidade na internet, no endereço </w:t>
      </w:r>
      <w:hyperlink r:id="rId10" w:history="1">
        <w:r w:rsidRPr="0039667B">
          <w:rPr>
            <w:rStyle w:val="Hyperlink"/>
            <w:rFonts w:ascii="Arial" w:hAnsi="Arial" w:cs="Arial"/>
            <w:color w:val="000000" w:themeColor="text1"/>
            <w:sz w:val="24"/>
            <w:szCs w:val="24"/>
          </w:rPr>
          <w:t>http://compraaberta.jundiai.sp.gov.br</w:t>
        </w:r>
      </w:hyperlink>
      <w:r w:rsidRPr="0039667B">
        <w:rPr>
          <w:rFonts w:ascii="Arial" w:hAnsi="Arial" w:cs="Arial"/>
          <w:color w:val="000000" w:themeColor="text1"/>
          <w:sz w:val="24"/>
          <w:szCs w:val="24"/>
        </w:rPr>
        <w:t>;</w:t>
      </w:r>
    </w:p>
    <w:p w:rsidR="00951F79" w:rsidRPr="0039667B" w:rsidRDefault="00951F79" w:rsidP="00C54BFE">
      <w:pPr>
        <w:pStyle w:val="PargrafodaLista"/>
        <w:numPr>
          <w:ilvl w:val="2"/>
          <w:numId w:val="6"/>
        </w:numPr>
        <w:spacing w:after="0" w:line="240" w:lineRule="auto"/>
        <w:ind w:left="851"/>
        <w:jc w:val="both"/>
        <w:rPr>
          <w:rFonts w:ascii="Arial" w:hAnsi="Arial" w:cs="Arial"/>
          <w:color w:val="000000" w:themeColor="text1"/>
          <w:sz w:val="24"/>
          <w:szCs w:val="24"/>
        </w:rPr>
      </w:pPr>
      <w:r w:rsidRPr="0039667B">
        <w:rPr>
          <w:rFonts w:ascii="Arial" w:hAnsi="Arial" w:cs="Arial"/>
          <w:color w:val="000000" w:themeColor="text1"/>
          <w:sz w:val="24"/>
          <w:szCs w:val="24"/>
        </w:rPr>
        <w:t>Emitido as _____ h</w:t>
      </w:r>
      <w:r w:rsidR="00913D7A" w:rsidRPr="0039667B">
        <w:rPr>
          <w:rFonts w:ascii="Arial" w:hAnsi="Arial" w:cs="Arial"/>
          <w:color w:val="000000" w:themeColor="text1"/>
          <w:sz w:val="24"/>
          <w:szCs w:val="24"/>
        </w:rPr>
        <w:t>oras</w:t>
      </w:r>
      <w:r w:rsidRPr="0039667B">
        <w:rPr>
          <w:rFonts w:ascii="Arial" w:hAnsi="Arial" w:cs="Arial"/>
          <w:color w:val="000000" w:themeColor="text1"/>
          <w:sz w:val="24"/>
          <w:szCs w:val="24"/>
        </w:rPr>
        <w:t xml:space="preserve"> do dia __/__/____ (hora e data de Brasília);</w:t>
      </w:r>
    </w:p>
    <w:p w:rsidR="00951F79" w:rsidRPr="0039667B" w:rsidRDefault="00951F79" w:rsidP="00C54BFE">
      <w:pPr>
        <w:pStyle w:val="PargrafodaLista"/>
        <w:numPr>
          <w:ilvl w:val="2"/>
          <w:numId w:val="6"/>
        </w:numPr>
        <w:spacing w:after="0" w:line="240" w:lineRule="auto"/>
        <w:ind w:left="851"/>
        <w:jc w:val="both"/>
        <w:rPr>
          <w:rFonts w:ascii="Arial" w:hAnsi="Arial" w:cs="Arial"/>
          <w:color w:val="000000" w:themeColor="text1"/>
          <w:sz w:val="24"/>
          <w:szCs w:val="24"/>
        </w:rPr>
      </w:pPr>
      <w:r w:rsidRPr="0039667B">
        <w:rPr>
          <w:rFonts w:ascii="Arial" w:hAnsi="Arial" w:cs="Arial"/>
          <w:color w:val="000000" w:themeColor="text1"/>
          <w:sz w:val="24"/>
          <w:szCs w:val="24"/>
        </w:rPr>
        <w:t>Código de controle do Atestado: XXXXXXXXXXX;</w:t>
      </w:r>
    </w:p>
    <w:p w:rsidR="00951F79" w:rsidRPr="0039667B" w:rsidRDefault="00951F79" w:rsidP="00C54BFE">
      <w:pPr>
        <w:pStyle w:val="PargrafodaLista"/>
        <w:numPr>
          <w:ilvl w:val="2"/>
          <w:numId w:val="6"/>
        </w:numPr>
        <w:spacing w:after="0" w:line="240" w:lineRule="auto"/>
        <w:ind w:left="851"/>
        <w:jc w:val="both"/>
        <w:rPr>
          <w:rFonts w:ascii="Arial" w:hAnsi="Arial" w:cs="Arial"/>
          <w:color w:val="000000" w:themeColor="text1"/>
          <w:sz w:val="24"/>
          <w:szCs w:val="24"/>
        </w:rPr>
      </w:pPr>
      <w:r w:rsidRPr="0039667B">
        <w:rPr>
          <w:rFonts w:ascii="Arial" w:hAnsi="Arial" w:cs="Arial"/>
          <w:color w:val="000000" w:themeColor="text1"/>
          <w:sz w:val="24"/>
          <w:szCs w:val="24"/>
        </w:rPr>
        <w:t>Atestado de Capacidade Técnica emitido gratuitamente;</w:t>
      </w:r>
    </w:p>
    <w:p w:rsidR="00951F79" w:rsidRPr="0039667B" w:rsidRDefault="00951F79" w:rsidP="00C54BFE">
      <w:pPr>
        <w:pStyle w:val="PargrafodaLista"/>
        <w:numPr>
          <w:ilvl w:val="2"/>
          <w:numId w:val="6"/>
        </w:numPr>
        <w:spacing w:after="0" w:line="240" w:lineRule="auto"/>
        <w:ind w:left="851"/>
        <w:jc w:val="both"/>
        <w:rPr>
          <w:rFonts w:ascii="Arial" w:hAnsi="Arial" w:cs="Arial"/>
          <w:color w:val="000000" w:themeColor="text1"/>
          <w:sz w:val="24"/>
          <w:szCs w:val="24"/>
        </w:rPr>
      </w:pPr>
      <w:r w:rsidRPr="0039667B">
        <w:rPr>
          <w:rFonts w:ascii="Arial" w:hAnsi="Arial" w:cs="Arial"/>
          <w:color w:val="000000" w:themeColor="text1"/>
          <w:sz w:val="24"/>
          <w:szCs w:val="24"/>
        </w:rPr>
        <w:t>Atenção: qualquer rasura ou emenda invalidará este documento.</w:t>
      </w:r>
    </w:p>
    <w:p w:rsidR="00951F79" w:rsidRPr="0039667B" w:rsidRDefault="00951F79" w:rsidP="00C54BFE">
      <w:pPr>
        <w:pStyle w:val="PargrafodaLista"/>
        <w:spacing w:after="0" w:line="240" w:lineRule="auto"/>
        <w:ind w:left="851"/>
        <w:jc w:val="both"/>
        <w:rPr>
          <w:rFonts w:ascii="Arial" w:hAnsi="Arial" w:cs="Arial"/>
          <w:color w:val="000000" w:themeColor="text1"/>
          <w:sz w:val="24"/>
          <w:szCs w:val="24"/>
        </w:rPr>
      </w:pPr>
    </w:p>
    <w:p w:rsidR="0003629E" w:rsidRPr="0039667B" w:rsidRDefault="001E312A" w:rsidP="00A956C2">
      <w:pPr>
        <w:jc w:val="both"/>
        <w:rPr>
          <w:rFonts w:ascii="Arial" w:hAnsi="Arial" w:cs="Arial"/>
          <w:color w:val="000000" w:themeColor="text1"/>
        </w:rPr>
      </w:pPr>
      <w:r w:rsidRPr="0039667B">
        <w:rPr>
          <w:rFonts w:ascii="Arial" w:hAnsi="Arial" w:cs="Arial"/>
          <w:color w:val="000000" w:themeColor="text1"/>
        </w:rPr>
        <w:t xml:space="preserve">Art. 4º. </w:t>
      </w:r>
      <w:r w:rsidR="0003629E" w:rsidRPr="0039667B">
        <w:rPr>
          <w:rFonts w:ascii="Arial" w:hAnsi="Arial" w:cs="Arial"/>
          <w:color w:val="000000" w:themeColor="text1"/>
        </w:rPr>
        <w:t>Na hipótese da empresa ter sofrido as penas de suspensão ou de declaração de inidoneidade, previstas nos arts. 87, III e IV, da Lei 8.666/93, ou tenha sido impedida de participação em licitações, com fundamento no art. 7º. da Lei 10.520/2002, ou outras sanções que vierem a substituí-las, que constem do hist</w:t>
      </w:r>
      <w:r w:rsidR="00951F79" w:rsidRPr="0039667B">
        <w:rPr>
          <w:rFonts w:ascii="Arial" w:hAnsi="Arial" w:cs="Arial"/>
          <w:color w:val="000000" w:themeColor="text1"/>
        </w:rPr>
        <w:t>órico do fornecedor</w:t>
      </w:r>
      <w:r w:rsidR="0003629E" w:rsidRPr="0039667B">
        <w:rPr>
          <w:rFonts w:ascii="Arial" w:hAnsi="Arial" w:cs="Arial"/>
          <w:color w:val="000000" w:themeColor="text1"/>
        </w:rPr>
        <w:t xml:space="preserve">, </w:t>
      </w:r>
      <w:r w:rsidR="00951F79" w:rsidRPr="0039667B">
        <w:rPr>
          <w:rFonts w:ascii="Arial" w:hAnsi="Arial" w:cs="Arial"/>
          <w:color w:val="000000" w:themeColor="text1"/>
        </w:rPr>
        <w:t xml:space="preserve">o sistema informará da impossibilidade de emissão </w:t>
      </w:r>
      <w:r w:rsidR="0003629E" w:rsidRPr="0039667B">
        <w:rPr>
          <w:rFonts w:ascii="Arial" w:hAnsi="Arial" w:cs="Arial"/>
          <w:color w:val="000000" w:themeColor="text1"/>
        </w:rPr>
        <w:t xml:space="preserve">do atestado eletrônico e, caso haja interesse, o pedido para emissão de atestado deverá ser protocolado junto ao Setor de Cadastro e </w:t>
      </w:r>
      <w:r w:rsidR="0003629E" w:rsidRPr="0039667B">
        <w:rPr>
          <w:rFonts w:ascii="Arial" w:hAnsi="Arial" w:cs="Arial"/>
          <w:color w:val="000000" w:themeColor="text1"/>
        </w:rPr>
        <w:lastRenderedPageBreak/>
        <w:t xml:space="preserve">Desenvolvimento de Fornecedores da Unidade de Administração e Gestão de Pessoas, que avaliará a solicitação. </w:t>
      </w:r>
    </w:p>
    <w:p w:rsidR="00E60F55" w:rsidRPr="0039667B" w:rsidRDefault="00E60F55" w:rsidP="00A956C2">
      <w:pPr>
        <w:pStyle w:val="PargrafodaLista"/>
        <w:spacing w:after="0" w:line="240" w:lineRule="auto"/>
        <w:jc w:val="both"/>
        <w:rPr>
          <w:rFonts w:ascii="Arial" w:hAnsi="Arial" w:cs="Arial"/>
          <w:color w:val="000000" w:themeColor="text1"/>
          <w:sz w:val="24"/>
          <w:szCs w:val="24"/>
        </w:rPr>
      </w:pPr>
    </w:p>
    <w:p w:rsidR="00951F79" w:rsidRPr="0039667B" w:rsidRDefault="001E312A" w:rsidP="00A956C2">
      <w:pPr>
        <w:jc w:val="both"/>
        <w:rPr>
          <w:rFonts w:ascii="Arial" w:hAnsi="Arial" w:cs="Arial"/>
          <w:color w:val="000000" w:themeColor="text1"/>
        </w:rPr>
      </w:pPr>
      <w:r w:rsidRPr="0039667B">
        <w:rPr>
          <w:rFonts w:ascii="Arial" w:hAnsi="Arial" w:cs="Arial"/>
          <w:color w:val="000000" w:themeColor="text1"/>
        </w:rPr>
        <w:t xml:space="preserve">Art. 5º </w:t>
      </w:r>
      <w:r w:rsidR="00951F79" w:rsidRPr="0039667B">
        <w:rPr>
          <w:rFonts w:ascii="Arial" w:hAnsi="Arial" w:cs="Arial"/>
          <w:color w:val="000000" w:themeColor="text1"/>
        </w:rPr>
        <w:t>Caso o fornecedor necessite da descrição detalhada do objeto que não conste na nota de empenho, bem como</w:t>
      </w:r>
      <w:r w:rsidR="00913D7A" w:rsidRPr="0039667B">
        <w:rPr>
          <w:rFonts w:ascii="Arial" w:hAnsi="Arial" w:cs="Arial"/>
          <w:color w:val="000000" w:themeColor="text1"/>
        </w:rPr>
        <w:t xml:space="preserve"> nos casos de “</w:t>
      </w:r>
      <w:r w:rsidR="00951F79" w:rsidRPr="0039667B">
        <w:rPr>
          <w:rFonts w:ascii="Arial" w:hAnsi="Arial" w:cs="Arial"/>
          <w:color w:val="000000" w:themeColor="text1"/>
        </w:rPr>
        <w:t>serviço</w:t>
      </w:r>
      <w:r w:rsidR="00913D7A" w:rsidRPr="0039667B">
        <w:rPr>
          <w:rFonts w:ascii="Arial" w:hAnsi="Arial" w:cs="Arial"/>
          <w:color w:val="000000" w:themeColor="text1"/>
        </w:rPr>
        <w:t xml:space="preserve">s </w:t>
      </w:r>
      <w:r w:rsidR="00313506" w:rsidRPr="0039667B">
        <w:rPr>
          <w:rFonts w:ascii="Arial" w:hAnsi="Arial" w:cs="Arial"/>
          <w:color w:val="000000" w:themeColor="text1"/>
        </w:rPr>
        <w:t>de engenharia”, “</w:t>
      </w:r>
      <w:r w:rsidR="00913D7A" w:rsidRPr="0039667B">
        <w:rPr>
          <w:rFonts w:ascii="Arial" w:hAnsi="Arial" w:cs="Arial"/>
          <w:color w:val="000000" w:themeColor="text1"/>
        </w:rPr>
        <w:t>obras de</w:t>
      </w:r>
      <w:r w:rsidR="00951F79" w:rsidRPr="0039667B">
        <w:rPr>
          <w:rFonts w:ascii="Arial" w:hAnsi="Arial" w:cs="Arial"/>
          <w:color w:val="000000" w:themeColor="text1"/>
        </w:rPr>
        <w:t xml:space="preserve"> engenharia”</w:t>
      </w:r>
      <w:r w:rsidR="00913D7A" w:rsidRPr="0039667B">
        <w:rPr>
          <w:rFonts w:ascii="Arial" w:hAnsi="Arial" w:cs="Arial"/>
          <w:color w:val="000000" w:themeColor="text1"/>
        </w:rPr>
        <w:t xml:space="preserve"> ou </w:t>
      </w:r>
      <w:r w:rsidR="00951F79" w:rsidRPr="0039667B">
        <w:rPr>
          <w:rFonts w:ascii="Arial" w:hAnsi="Arial" w:cs="Arial"/>
          <w:color w:val="000000" w:themeColor="text1"/>
        </w:rPr>
        <w:t>“serviço</w:t>
      </w:r>
      <w:r w:rsidR="00913D7A" w:rsidRPr="0039667B">
        <w:rPr>
          <w:rFonts w:ascii="Arial" w:hAnsi="Arial" w:cs="Arial"/>
          <w:color w:val="000000" w:themeColor="text1"/>
        </w:rPr>
        <w:t>s</w:t>
      </w:r>
      <w:r w:rsidR="00951F79" w:rsidRPr="0039667B">
        <w:rPr>
          <w:rFonts w:ascii="Arial" w:hAnsi="Arial" w:cs="Arial"/>
          <w:color w:val="000000" w:themeColor="text1"/>
        </w:rPr>
        <w:t xml:space="preserve"> técnico</w:t>
      </w:r>
      <w:r w:rsidR="00913D7A" w:rsidRPr="0039667B">
        <w:rPr>
          <w:rFonts w:ascii="Arial" w:hAnsi="Arial" w:cs="Arial"/>
          <w:color w:val="000000" w:themeColor="text1"/>
        </w:rPr>
        <w:t>s</w:t>
      </w:r>
      <w:r w:rsidR="00951F79" w:rsidRPr="0039667B">
        <w:rPr>
          <w:rFonts w:ascii="Arial" w:hAnsi="Arial" w:cs="Arial"/>
          <w:color w:val="000000" w:themeColor="text1"/>
        </w:rPr>
        <w:t>”, o pedido deverá ser protocolado junto ao Setor de Cadastro e Desenvolvimento de Fornecedores</w:t>
      </w:r>
      <w:r w:rsidR="00913D7A" w:rsidRPr="0039667B">
        <w:rPr>
          <w:rFonts w:ascii="Arial" w:hAnsi="Arial" w:cs="Arial"/>
          <w:color w:val="000000" w:themeColor="text1"/>
        </w:rPr>
        <w:t xml:space="preserve"> da Unidade de Administração e Gestão de Pessoas, e o atestado será emitido na versão </w:t>
      </w:r>
      <w:r w:rsidR="00313506" w:rsidRPr="0039667B">
        <w:rPr>
          <w:rFonts w:ascii="Arial" w:hAnsi="Arial" w:cs="Arial"/>
          <w:color w:val="000000" w:themeColor="text1"/>
        </w:rPr>
        <w:t>“</w:t>
      </w:r>
      <w:r w:rsidR="00913D7A" w:rsidRPr="0039667B">
        <w:rPr>
          <w:rFonts w:ascii="Arial" w:hAnsi="Arial" w:cs="Arial"/>
          <w:color w:val="000000" w:themeColor="text1"/>
        </w:rPr>
        <w:t>não eletrônica</w:t>
      </w:r>
      <w:r w:rsidR="00313506" w:rsidRPr="0039667B">
        <w:rPr>
          <w:rFonts w:ascii="Arial" w:hAnsi="Arial" w:cs="Arial"/>
          <w:color w:val="000000" w:themeColor="text1"/>
        </w:rPr>
        <w:t>”</w:t>
      </w:r>
      <w:r w:rsidR="00913D7A" w:rsidRPr="0039667B">
        <w:rPr>
          <w:rFonts w:ascii="Arial" w:hAnsi="Arial" w:cs="Arial"/>
          <w:color w:val="000000" w:themeColor="text1"/>
        </w:rPr>
        <w:t xml:space="preserve">. </w:t>
      </w:r>
    </w:p>
    <w:p w:rsidR="00951F79" w:rsidRPr="0039667B" w:rsidRDefault="00951F79" w:rsidP="00A956C2">
      <w:pPr>
        <w:jc w:val="both"/>
        <w:rPr>
          <w:rFonts w:ascii="Arial" w:hAnsi="Arial" w:cs="Arial"/>
          <w:color w:val="000000" w:themeColor="text1"/>
        </w:rPr>
      </w:pPr>
    </w:p>
    <w:p w:rsidR="00951F79" w:rsidRPr="0039667B" w:rsidRDefault="001E312A" w:rsidP="00A956C2">
      <w:pPr>
        <w:jc w:val="both"/>
        <w:rPr>
          <w:rFonts w:ascii="Arial" w:hAnsi="Arial" w:cs="Arial"/>
          <w:color w:val="000000" w:themeColor="text1"/>
        </w:rPr>
      </w:pPr>
      <w:r w:rsidRPr="0039667B">
        <w:rPr>
          <w:rFonts w:ascii="Arial" w:hAnsi="Arial" w:cs="Arial"/>
          <w:color w:val="000000" w:themeColor="text1"/>
        </w:rPr>
        <w:t xml:space="preserve">Art. 6º. </w:t>
      </w:r>
      <w:r w:rsidR="00951F79" w:rsidRPr="0039667B">
        <w:rPr>
          <w:rFonts w:ascii="Arial" w:hAnsi="Arial" w:cs="Arial"/>
          <w:color w:val="000000" w:themeColor="text1"/>
        </w:rPr>
        <w:t>O pedido de Atestado de Capacidade Técnica não ele</w:t>
      </w:r>
      <w:r w:rsidR="00313506" w:rsidRPr="0039667B">
        <w:rPr>
          <w:rFonts w:ascii="Arial" w:hAnsi="Arial" w:cs="Arial"/>
          <w:color w:val="000000" w:themeColor="text1"/>
        </w:rPr>
        <w:t>trônico</w:t>
      </w:r>
      <w:r w:rsidR="00951F79" w:rsidRPr="0039667B">
        <w:rPr>
          <w:rFonts w:ascii="Arial" w:hAnsi="Arial" w:cs="Arial"/>
          <w:color w:val="000000" w:themeColor="text1"/>
        </w:rPr>
        <w:t xml:space="preserve"> </w:t>
      </w:r>
      <w:r w:rsidR="00913D7A" w:rsidRPr="0039667B">
        <w:rPr>
          <w:rFonts w:ascii="Arial" w:hAnsi="Arial" w:cs="Arial"/>
          <w:color w:val="000000" w:themeColor="text1"/>
        </w:rPr>
        <w:t xml:space="preserve">deverá ser </w:t>
      </w:r>
      <w:r w:rsidR="00313506" w:rsidRPr="0039667B">
        <w:rPr>
          <w:rFonts w:ascii="Arial" w:hAnsi="Arial" w:cs="Arial"/>
          <w:color w:val="000000" w:themeColor="text1"/>
        </w:rPr>
        <w:t>feito</w:t>
      </w:r>
      <w:r w:rsidR="00951F79" w:rsidRPr="0039667B">
        <w:rPr>
          <w:rFonts w:ascii="Arial" w:hAnsi="Arial" w:cs="Arial"/>
          <w:color w:val="000000" w:themeColor="text1"/>
        </w:rPr>
        <w:t xml:space="preserve"> no Setor de Cadastro e Desenvolvimento de Fornecedores</w:t>
      </w:r>
      <w:r w:rsidR="00913D7A" w:rsidRPr="0039667B">
        <w:rPr>
          <w:rFonts w:ascii="Arial" w:hAnsi="Arial" w:cs="Arial"/>
          <w:color w:val="000000" w:themeColor="text1"/>
        </w:rPr>
        <w:t xml:space="preserve"> da Unidade de Administração e Gestão de Pessoas</w:t>
      </w:r>
      <w:r w:rsidR="00951F79" w:rsidRPr="0039667B">
        <w:rPr>
          <w:rFonts w:ascii="Arial" w:hAnsi="Arial" w:cs="Arial"/>
          <w:color w:val="000000" w:themeColor="text1"/>
        </w:rPr>
        <w:t xml:space="preserve">, </w:t>
      </w:r>
      <w:r w:rsidR="00913D7A" w:rsidRPr="0039667B">
        <w:rPr>
          <w:rFonts w:ascii="Arial" w:hAnsi="Arial" w:cs="Arial"/>
          <w:color w:val="000000" w:themeColor="text1"/>
        </w:rPr>
        <w:t xml:space="preserve">e </w:t>
      </w:r>
      <w:r w:rsidR="00951F79" w:rsidRPr="0039667B">
        <w:rPr>
          <w:rFonts w:ascii="Arial" w:hAnsi="Arial" w:cs="Arial"/>
          <w:color w:val="000000" w:themeColor="text1"/>
        </w:rPr>
        <w:t>obedecerá aos seguintes procedimentos:</w:t>
      </w:r>
    </w:p>
    <w:p w:rsidR="00951F79" w:rsidRPr="0039667B" w:rsidRDefault="00951F79" w:rsidP="00A956C2">
      <w:pPr>
        <w:pStyle w:val="PargrafodaLista"/>
        <w:spacing w:after="0" w:line="240" w:lineRule="auto"/>
        <w:jc w:val="both"/>
        <w:rPr>
          <w:rFonts w:ascii="Arial" w:hAnsi="Arial" w:cs="Arial"/>
          <w:color w:val="000000" w:themeColor="text1"/>
          <w:sz w:val="24"/>
          <w:szCs w:val="24"/>
        </w:rPr>
      </w:pPr>
    </w:p>
    <w:p w:rsidR="00951F79" w:rsidRPr="0039667B" w:rsidRDefault="00951F79" w:rsidP="00C54BFE">
      <w:pPr>
        <w:pStyle w:val="PargrafodaLista"/>
        <w:numPr>
          <w:ilvl w:val="1"/>
          <w:numId w:val="7"/>
        </w:numPr>
        <w:spacing w:after="0" w:line="240" w:lineRule="auto"/>
        <w:ind w:left="709"/>
        <w:jc w:val="both"/>
        <w:rPr>
          <w:rFonts w:ascii="Arial" w:hAnsi="Arial" w:cs="Arial"/>
          <w:color w:val="000000" w:themeColor="text1"/>
          <w:sz w:val="24"/>
          <w:szCs w:val="24"/>
        </w:rPr>
      </w:pPr>
      <w:r w:rsidRPr="0039667B">
        <w:rPr>
          <w:rFonts w:ascii="Arial" w:hAnsi="Arial" w:cs="Arial"/>
          <w:color w:val="000000" w:themeColor="text1"/>
          <w:sz w:val="24"/>
          <w:szCs w:val="24"/>
        </w:rPr>
        <w:t xml:space="preserve">O fornecedor deverá protocolar </w:t>
      </w:r>
      <w:r w:rsidR="00913D7A" w:rsidRPr="0039667B">
        <w:rPr>
          <w:rFonts w:ascii="Arial" w:hAnsi="Arial" w:cs="Arial"/>
          <w:color w:val="000000" w:themeColor="text1"/>
          <w:sz w:val="24"/>
          <w:szCs w:val="24"/>
        </w:rPr>
        <w:t>o pedido na Seção de Cadastro e Desenvolvimento de</w:t>
      </w:r>
      <w:r w:rsidRPr="0039667B">
        <w:rPr>
          <w:rFonts w:ascii="Arial" w:hAnsi="Arial" w:cs="Arial"/>
          <w:color w:val="000000" w:themeColor="text1"/>
          <w:sz w:val="24"/>
          <w:szCs w:val="24"/>
        </w:rPr>
        <w:t xml:space="preserve"> Fornecedores, </w:t>
      </w:r>
      <w:r w:rsidR="00913D7A" w:rsidRPr="0039667B">
        <w:rPr>
          <w:rFonts w:ascii="Arial" w:hAnsi="Arial" w:cs="Arial"/>
          <w:color w:val="000000" w:themeColor="text1"/>
          <w:sz w:val="24"/>
          <w:szCs w:val="24"/>
        </w:rPr>
        <w:t xml:space="preserve">na Av. da Liberdade s/n - </w:t>
      </w:r>
      <w:r w:rsidRPr="0039667B">
        <w:rPr>
          <w:rFonts w:ascii="Arial" w:hAnsi="Arial" w:cs="Arial"/>
          <w:color w:val="000000" w:themeColor="text1"/>
          <w:sz w:val="24"/>
          <w:szCs w:val="24"/>
        </w:rPr>
        <w:t>no 4º a</w:t>
      </w:r>
      <w:r w:rsidR="00913D7A" w:rsidRPr="0039667B">
        <w:rPr>
          <w:rFonts w:ascii="Arial" w:hAnsi="Arial" w:cs="Arial"/>
          <w:color w:val="000000" w:themeColor="text1"/>
          <w:sz w:val="24"/>
          <w:szCs w:val="24"/>
        </w:rPr>
        <w:t xml:space="preserve">ndar, Ala Norte, Jundiaí-SP. </w:t>
      </w:r>
    </w:p>
    <w:p w:rsidR="00951F79" w:rsidRPr="0039667B" w:rsidRDefault="00951F79" w:rsidP="00C54BFE">
      <w:pPr>
        <w:pStyle w:val="PargrafodaLista"/>
        <w:numPr>
          <w:ilvl w:val="1"/>
          <w:numId w:val="7"/>
        </w:numPr>
        <w:spacing w:after="0" w:line="240" w:lineRule="auto"/>
        <w:ind w:left="709"/>
        <w:jc w:val="both"/>
        <w:rPr>
          <w:rFonts w:ascii="Arial" w:hAnsi="Arial" w:cs="Arial"/>
          <w:color w:val="000000" w:themeColor="text1"/>
          <w:sz w:val="24"/>
          <w:szCs w:val="24"/>
        </w:rPr>
      </w:pPr>
      <w:r w:rsidRPr="0039667B">
        <w:rPr>
          <w:rFonts w:ascii="Arial" w:hAnsi="Arial" w:cs="Arial"/>
          <w:color w:val="000000" w:themeColor="text1"/>
          <w:sz w:val="24"/>
          <w:szCs w:val="24"/>
        </w:rPr>
        <w:t>O pedido deverá ser elaborado em papel timbrado da empresa, assinado pelo representante legal e constando o número da licitação, do c</w:t>
      </w:r>
      <w:r w:rsidR="00913D7A" w:rsidRPr="0039667B">
        <w:rPr>
          <w:rFonts w:ascii="Arial" w:hAnsi="Arial" w:cs="Arial"/>
          <w:color w:val="000000" w:themeColor="text1"/>
          <w:sz w:val="24"/>
          <w:szCs w:val="24"/>
        </w:rPr>
        <w:t xml:space="preserve">ontrato e/ou da nota de empenho. </w:t>
      </w:r>
    </w:p>
    <w:p w:rsidR="00951F79" w:rsidRPr="0039667B" w:rsidRDefault="00913D7A" w:rsidP="00C54BFE">
      <w:pPr>
        <w:pStyle w:val="PargrafodaLista"/>
        <w:numPr>
          <w:ilvl w:val="1"/>
          <w:numId w:val="7"/>
        </w:numPr>
        <w:spacing w:after="0" w:line="240" w:lineRule="auto"/>
        <w:ind w:left="709"/>
        <w:jc w:val="both"/>
        <w:rPr>
          <w:rFonts w:ascii="Arial" w:hAnsi="Arial" w:cs="Arial"/>
          <w:color w:val="000000" w:themeColor="text1"/>
          <w:sz w:val="24"/>
          <w:szCs w:val="24"/>
        </w:rPr>
      </w:pPr>
      <w:r w:rsidRPr="0039667B">
        <w:rPr>
          <w:rFonts w:ascii="Arial" w:hAnsi="Arial" w:cs="Arial"/>
          <w:color w:val="000000" w:themeColor="text1"/>
          <w:sz w:val="24"/>
          <w:szCs w:val="24"/>
        </w:rPr>
        <w:t xml:space="preserve">Após o protocolo, será emitida a </w:t>
      </w:r>
      <w:r w:rsidR="00951F79" w:rsidRPr="0039667B">
        <w:rPr>
          <w:rFonts w:ascii="Arial" w:hAnsi="Arial" w:cs="Arial"/>
          <w:color w:val="000000" w:themeColor="text1"/>
          <w:sz w:val="24"/>
          <w:szCs w:val="24"/>
        </w:rPr>
        <w:t xml:space="preserve">guia de pagamento, a qual </w:t>
      </w:r>
      <w:r w:rsidRPr="0039667B">
        <w:rPr>
          <w:rFonts w:ascii="Arial" w:hAnsi="Arial" w:cs="Arial"/>
          <w:color w:val="000000" w:themeColor="text1"/>
          <w:sz w:val="24"/>
          <w:szCs w:val="24"/>
        </w:rPr>
        <w:t xml:space="preserve">deverá ser </w:t>
      </w:r>
      <w:r w:rsidR="00951F79" w:rsidRPr="0039667B">
        <w:rPr>
          <w:rFonts w:ascii="Arial" w:hAnsi="Arial" w:cs="Arial"/>
          <w:color w:val="000000" w:themeColor="text1"/>
          <w:sz w:val="24"/>
          <w:szCs w:val="24"/>
        </w:rPr>
        <w:t>paga pela empresa solicitan</w:t>
      </w:r>
      <w:r w:rsidRPr="0039667B">
        <w:rPr>
          <w:rFonts w:ascii="Arial" w:hAnsi="Arial" w:cs="Arial"/>
          <w:color w:val="000000" w:themeColor="text1"/>
          <w:sz w:val="24"/>
          <w:szCs w:val="24"/>
        </w:rPr>
        <w:t>te, em qualquer agência bancária.</w:t>
      </w:r>
    </w:p>
    <w:p w:rsidR="001E312A" w:rsidRPr="0039667B" w:rsidRDefault="00951F79" w:rsidP="00C54BFE">
      <w:pPr>
        <w:pStyle w:val="PargrafodaLista"/>
        <w:numPr>
          <w:ilvl w:val="1"/>
          <w:numId w:val="7"/>
        </w:numPr>
        <w:spacing w:after="0" w:line="240" w:lineRule="auto"/>
        <w:ind w:left="709"/>
        <w:jc w:val="both"/>
        <w:rPr>
          <w:rFonts w:ascii="Arial" w:hAnsi="Arial" w:cs="Arial"/>
          <w:color w:val="000000" w:themeColor="text1"/>
          <w:sz w:val="24"/>
          <w:szCs w:val="24"/>
        </w:rPr>
      </w:pPr>
      <w:r w:rsidRPr="0039667B">
        <w:rPr>
          <w:rFonts w:ascii="Arial" w:hAnsi="Arial" w:cs="Arial"/>
          <w:color w:val="000000" w:themeColor="text1"/>
          <w:sz w:val="24"/>
          <w:szCs w:val="24"/>
        </w:rPr>
        <w:t>Após o pagamento</w:t>
      </w:r>
      <w:r w:rsidR="00913D7A" w:rsidRPr="0039667B">
        <w:rPr>
          <w:rFonts w:ascii="Arial" w:hAnsi="Arial" w:cs="Arial"/>
          <w:color w:val="000000" w:themeColor="text1"/>
          <w:sz w:val="24"/>
          <w:szCs w:val="24"/>
        </w:rPr>
        <w:t xml:space="preserve">, </w:t>
      </w:r>
      <w:r w:rsidRPr="0039667B">
        <w:rPr>
          <w:rFonts w:ascii="Arial" w:hAnsi="Arial" w:cs="Arial"/>
          <w:color w:val="000000" w:themeColor="text1"/>
          <w:sz w:val="24"/>
          <w:szCs w:val="24"/>
        </w:rPr>
        <w:t xml:space="preserve">a guia </w:t>
      </w:r>
      <w:r w:rsidR="00913D7A" w:rsidRPr="0039667B">
        <w:rPr>
          <w:rFonts w:ascii="Arial" w:hAnsi="Arial" w:cs="Arial"/>
          <w:color w:val="000000" w:themeColor="text1"/>
          <w:sz w:val="24"/>
          <w:szCs w:val="24"/>
        </w:rPr>
        <w:t xml:space="preserve">será </w:t>
      </w:r>
      <w:r w:rsidRPr="0039667B">
        <w:rPr>
          <w:rFonts w:ascii="Arial" w:hAnsi="Arial" w:cs="Arial"/>
          <w:color w:val="000000" w:themeColor="text1"/>
          <w:sz w:val="24"/>
          <w:szCs w:val="24"/>
        </w:rPr>
        <w:t xml:space="preserve">anexada </w:t>
      </w:r>
      <w:r w:rsidR="00913D7A" w:rsidRPr="0039667B">
        <w:rPr>
          <w:rFonts w:ascii="Arial" w:hAnsi="Arial" w:cs="Arial"/>
          <w:color w:val="000000" w:themeColor="text1"/>
          <w:sz w:val="24"/>
          <w:szCs w:val="24"/>
        </w:rPr>
        <w:t>a</w:t>
      </w:r>
      <w:r w:rsidRPr="0039667B">
        <w:rPr>
          <w:rFonts w:ascii="Arial" w:hAnsi="Arial" w:cs="Arial"/>
          <w:color w:val="000000" w:themeColor="text1"/>
          <w:sz w:val="24"/>
          <w:szCs w:val="24"/>
        </w:rPr>
        <w:t xml:space="preserve">os autos, </w:t>
      </w:r>
      <w:r w:rsidR="00913D7A" w:rsidRPr="0039667B">
        <w:rPr>
          <w:rFonts w:ascii="Arial" w:hAnsi="Arial" w:cs="Arial"/>
          <w:color w:val="000000" w:themeColor="text1"/>
          <w:sz w:val="24"/>
          <w:szCs w:val="24"/>
        </w:rPr>
        <w:t>dando-se prosseguimento no processo.</w:t>
      </w:r>
      <w:r w:rsidR="001E312A" w:rsidRPr="0039667B">
        <w:rPr>
          <w:rFonts w:ascii="Arial" w:hAnsi="Arial" w:cs="Arial"/>
          <w:color w:val="000000" w:themeColor="text1"/>
          <w:sz w:val="24"/>
          <w:szCs w:val="24"/>
        </w:rPr>
        <w:t xml:space="preserve"> A ausência de pagamento da guia implicará na impossibilidade de prosseguimento ao pedido efetuado. </w:t>
      </w:r>
    </w:p>
    <w:p w:rsidR="00951F79" w:rsidRPr="0039667B" w:rsidRDefault="00951F79" w:rsidP="00C54BFE">
      <w:pPr>
        <w:pStyle w:val="PargrafodaLista"/>
        <w:numPr>
          <w:ilvl w:val="1"/>
          <w:numId w:val="7"/>
        </w:numPr>
        <w:spacing w:after="0" w:line="240" w:lineRule="auto"/>
        <w:ind w:left="709"/>
        <w:jc w:val="both"/>
        <w:rPr>
          <w:rFonts w:ascii="Arial" w:hAnsi="Arial" w:cs="Arial"/>
          <w:color w:val="000000" w:themeColor="text1"/>
          <w:sz w:val="24"/>
          <w:szCs w:val="24"/>
        </w:rPr>
      </w:pPr>
      <w:r w:rsidRPr="0039667B">
        <w:rPr>
          <w:rFonts w:ascii="Arial" w:hAnsi="Arial" w:cs="Arial"/>
          <w:color w:val="000000" w:themeColor="text1"/>
          <w:sz w:val="24"/>
          <w:szCs w:val="24"/>
        </w:rPr>
        <w:t>O processo será encaminhado ao órgão da Prefeitura responsável pelo serviço</w:t>
      </w:r>
      <w:r w:rsidR="00913D7A" w:rsidRPr="0039667B">
        <w:rPr>
          <w:rFonts w:ascii="Arial" w:hAnsi="Arial" w:cs="Arial"/>
          <w:color w:val="000000" w:themeColor="text1"/>
          <w:sz w:val="24"/>
          <w:szCs w:val="24"/>
        </w:rPr>
        <w:t>, fornecimento</w:t>
      </w:r>
      <w:r w:rsidRPr="0039667B">
        <w:rPr>
          <w:rFonts w:ascii="Arial" w:hAnsi="Arial" w:cs="Arial"/>
          <w:color w:val="000000" w:themeColor="text1"/>
          <w:sz w:val="24"/>
          <w:szCs w:val="24"/>
        </w:rPr>
        <w:t xml:space="preserve"> e/ou obra para análise do pedido e, após, retorna</w:t>
      </w:r>
      <w:r w:rsidR="00913D7A" w:rsidRPr="0039667B">
        <w:rPr>
          <w:rFonts w:ascii="Arial" w:hAnsi="Arial" w:cs="Arial"/>
          <w:color w:val="000000" w:themeColor="text1"/>
          <w:sz w:val="24"/>
          <w:szCs w:val="24"/>
        </w:rPr>
        <w:t>rá</w:t>
      </w:r>
      <w:r w:rsidRPr="0039667B">
        <w:rPr>
          <w:rFonts w:ascii="Arial" w:hAnsi="Arial" w:cs="Arial"/>
          <w:color w:val="000000" w:themeColor="text1"/>
          <w:sz w:val="24"/>
          <w:szCs w:val="24"/>
        </w:rPr>
        <w:t xml:space="preserve"> à Seção de Cadastro </w:t>
      </w:r>
      <w:r w:rsidR="00913D7A" w:rsidRPr="0039667B">
        <w:rPr>
          <w:rFonts w:ascii="Arial" w:hAnsi="Arial" w:cs="Arial"/>
          <w:color w:val="000000" w:themeColor="text1"/>
          <w:sz w:val="24"/>
          <w:szCs w:val="24"/>
        </w:rPr>
        <w:t xml:space="preserve">e Desenvolvimento de </w:t>
      </w:r>
      <w:r w:rsidRPr="0039667B">
        <w:rPr>
          <w:rFonts w:ascii="Arial" w:hAnsi="Arial" w:cs="Arial"/>
          <w:color w:val="000000" w:themeColor="text1"/>
          <w:sz w:val="24"/>
          <w:szCs w:val="24"/>
        </w:rPr>
        <w:t xml:space="preserve"> Fornecedores para </w:t>
      </w:r>
      <w:r w:rsidR="00913D7A" w:rsidRPr="0039667B">
        <w:rPr>
          <w:rFonts w:ascii="Arial" w:hAnsi="Arial" w:cs="Arial"/>
          <w:color w:val="000000" w:themeColor="text1"/>
          <w:sz w:val="24"/>
          <w:szCs w:val="24"/>
        </w:rPr>
        <w:t>p</w:t>
      </w:r>
      <w:r w:rsidR="00313506" w:rsidRPr="0039667B">
        <w:rPr>
          <w:rFonts w:ascii="Arial" w:hAnsi="Arial" w:cs="Arial"/>
          <w:color w:val="000000" w:themeColor="text1"/>
          <w:sz w:val="24"/>
          <w:szCs w:val="24"/>
        </w:rPr>
        <w:t xml:space="preserve">rosseguimento quanto </w:t>
      </w:r>
      <w:r w:rsidR="001E312A" w:rsidRPr="0039667B">
        <w:rPr>
          <w:rFonts w:ascii="Arial" w:hAnsi="Arial" w:cs="Arial"/>
          <w:color w:val="000000" w:themeColor="text1"/>
          <w:sz w:val="24"/>
          <w:szCs w:val="24"/>
        </w:rPr>
        <w:t>à</w:t>
      </w:r>
      <w:r w:rsidR="00313506" w:rsidRPr="0039667B">
        <w:rPr>
          <w:rFonts w:ascii="Arial" w:hAnsi="Arial" w:cs="Arial"/>
          <w:color w:val="000000" w:themeColor="text1"/>
          <w:sz w:val="24"/>
          <w:szCs w:val="24"/>
        </w:rPr>
        <w:t xml:space="preserve"> emissão, caso não haja nenhum impedimento.</w:t>
      </w:r>
    </w:p>
    <w:p w:rsidR="00951F79" w:rsidRPr="0039667B" w:rsidRDefault="00951F79" w:rsidP="00C54BFE">
      <w:pPr>
        <w:pStyle w:val="PargrafodaLista"/>
        <w:numPr>
          <w:ilvl w:val="1"/>
          <w:numId w:val="7"/>
        </w:numPr>
        <w:spacing w:after="0" w:line="240" w:lineRule="auto"/>
        <w:ind w:left="709"/>
        <w:jc w:val="both"/>
        <w:rPr>
          <w:rFonts w:ascii="Arial" w:hAnsi="Arial" w:cs="Arial"/>
          <w:color w:val="000000" w:themeColor="text1"/>
          <w:sz w:val="24"/>
          <w:szCs w:val="24"/>
        </w:rPr>
      </w:pPr>
      <w:r w:rsidRPr="0039667B">
        <w:rPr>
          <w:rFonts w:ascii="Arial" w:hAnsi="Arial" w:cs="Arial"/>
          <w:color w:val="000000" w:themeColor="text1"/>
          <w:sz w:val="24"/>
          <w:szCs w:val="24"/>
        </w:rPr>
        <w:t>A emissão</w:t>
      </w:r>
      <w:r w:rsidR="00313506" w:rsidRPr="0039667B">
        <w:rPr>
          <w:rFonts w:ascii="Arial" w:hAnsi="Arial" w:cs="Arial"/>
          <w:color w:val="000000" w:themeColor="text1"/>
          <w:sz w:val="24"/>
          <w:szCs w:val="24"/>
        </w:rPr>
        <w:t xml:space="preserve"> será </w:t>
      </w:r>
      <w:r w:rsidRPr="0039667B">
        <w:rPr>
          <w:rFonts w:ascii="Arial" w:hAnsi="Arial" w:cs="Arial"/>
          <w:color w:val="000000" w:themeColor="text1"/>
          <w:sz w:val="24"/>
          <w:szCs w:val="24"/>
        </w:rPr>
        <w:t>feita em 3 (três) vias</w:t>
      </w:r>
      <w:r w:rsidR="0039667B">
        <w:rPr>
          <w:rFonts w:ascii="Arial" w:hAnsi="Arial" w:cs="Arial"/>
          <w:color w:val="000000" w:themeColor="text1"/>
          <w:sz w:val="24"/>
          <w:szCs w:val="24"/>
        </w:rPr>
        <w:t xml:space="preserve"> (fornecedor/processo/arquivo)</w:t>
      </w:r>
      <w:r w:rsidRPr="0039667B">
        <w:rPr>
          <w:rFonts w:ascii="Arial" w:hAnsi="Arial" w:cs="Arial"/>
          <w:color w:val="000000" w:themeColor="text1"/>
          <w:sz w:val="24"/>
          <w:szCs w:val="24"/>
        </w:rPr>
        <w:t xml:space="preserve">, constando obrigatoriamente </w:t>
      </w:r>
      <w:r w:rsidR="00313506" w:rsidRPr="0039667B">
        <w:rPr>
          <w:rFonts w:ascii="Arial" w:hAnsi="Arial" w:cs="Arial"/>
          <w:color w:val="000000" w:themeColor="text1"/>
          <w:sz w:val="24"/>
          <w:szCs w:val="24"/>
        </w:rPr>
        <w:t xml:space="preserve">a subscrição das seguintes autoridades: </w:t>
      </w:r>
      <w:r w:rsidRPr="0039667B">
        <w:rPr>
          <w:rFonts w:ascii="Arial" w:hAnsi="Arial" w:cs="Arial"/>
          <w:color w:val="000000" w:themeColor="text1"/>
          <w:sz w:val="24"/>
          <w:szCs w:val="24"/>
        </w:rPr>
        <w:t xml:space="preserve">Gestor da </w:t>
      </w:r>
      <w:r w:rsidR="00313506" w:rsidRPr="0039667B">
        <w:rPr>
          <w:rFonts w:ascii="Arial" w:hAnsi="Arial" w:cs="Arial"/>
          <w:color w:val="000000" w:themeColor="text1"/>
          <w:sz w:val="24"/>
          <w:szCs w:val="24"/>
        </w:rPr>
        <w:t xml:space="preserve">Unidade contratante, </w:t>
      </w:r>
      <w:r w:rsidR="0003629E" w:rsidRPr="0039667B">
        <w:rPr>
          <w:rFonts w:ascii="Arial" w:hAnsi="Arial" w:cs="Arial"/>
          <w:color w:val="000000" w:themeColor="text1"/>
          <w:sz w:val="24"/>
          <w:szCs w:val="24"/>
        </w:rPr>
        <w:t xml:space="preserve">Diretor da área responsável pela contratação e </w:t>
      </w:r>
      <w:r w:rsidRPr="0039667B">
        <w:rPr>
          <w:rFonts w:ascii="Arial" w:hAnsi="Arial" w:cs="Arial"/>
          <w:color w:val="000000" w:themeColor="text1"/>
          <w:sz w:val="24"/>
          <w:szCs w:val="24"/>
        </w:rPr>
        <w:t>Diretor do Departame</w:t>
      </w:r>
      <w:r w:rsidR="00313506" w:rsidRPr="0039667B">
        <w:rPr>
          <w:rFonts w:ascii="Arial" w:hAnsi="Arial" w:cs="Arial"/>
          <w:color w:val="000000" w:themeColor="text1"/>
          <w:sz w:val="24"/>
          <w:szCs w:val="24"/>
        </w:rPr>
        <w:t xml:space="preserve">nto de Compras Governamentais. </w:t>
      </w:r>
    </w:p>
    <w:p w:rsidR="00951F79" w:rsidRPr="0039667B" w:rsidRDefault="00951F79" w:rsidP="00C54BFE">
      <w:pPr>
        <w:pStyle w:val="PargrafodaLista"/>
        <w:numPr>
          <w:ilvl w:val="1"/>
          <w:numId w:val="7"/>
        </w:numPr>
        <w:spacing w:after="0" w:line="240" w:lineRule="auto"/>
        <w:ind w:left="709"/>
        <w:jc w:val="both"/>
        <w:rPr>
          <w:rFonts w:ascii="Arial" w:hAnsi="Arial" w:cs="Arial"/>
          <w:color w:val="000000" w:themeColor="text1"/>
          <w:sz w:val="24"/>
          <w:szCs w:val="24"/>
        </w:rPr>
      </w:pPr>
      <w:r w:rsidRPr="0039667B">
        <w:rPr>
          <w:rFonts w:ascii="Arial" w:hAnsi="Arial" w:cs="Arial"/>
          <w:color w:val="000000" w:themeColor="text1"/>
          <w:sz w:val="24"/>
          <w:szCs w:val="24"/>
        </w:rPr>
        <w:t>Em se tratando de serviços de engenharia e obras,</w:t>
      </w:r>
      <w:r w:rsidR="00313506" w:rsidRPr="0039667B">
        <w:rPr>
          <w:rFonts w:ascii="Arial" w:hAnsi="Arial" w:cs="Arial"/>
          <w:color w:val="000000" w:themeColor="text1"/>
          <w:sz w:val="24"/>
          <w:szCs w:val="24"/>
        </w:rPr>
        <w:t xml:space="preserve"> a análise </w:t>
      </w:r>
      <w:r w:rsidR="001E312A" w:rsidRPr="0039667B">
        <w:rPr>
          <w:rFonts w:ascii="Arial" w:hAnsi="Arial" w:cs="Arial"/>
          <w:color w:val="000000" w:themeColor="text1"/>
          <w:sz w:val="24"/>
          <w:szCs w:val="24"/>
        </w:rPr>
        <w:t xml:space="preserve">para a emissão do atestado </w:t>
      </w:r>
      <w:r w:rsidR="00313506" w:rsidRPr="0039667B">
        <w:rPr>
          <w:rFonts w:ascii="Arial" w:hAnsi="Arial" w:cs="Arial"/>
          <w:color w:val="000000" w:themeColor="text1"/>
          <w:sz w:val="24"/>
          <w:szCs w:val="24"/>
        </w:rPr>
        <w:t>deverá ser feita por servidor que seja</w:t>
      </w:r>
      <w:r w:rsidRPr="0039667B">
        <w:rPr>
          <w:rFonts w:ascii="Arial" w:hAnsi="Arial" w:cs="Arial"/>
          <w:color w:val="000000" w:themeColor="text1"/>
          <w:sz w:val="24"/>
          <w:szCs w:val="24"/>
        </w:rPr>
        <w:t xml:space="preserve"> responsável técnico</w:t>
      </w:r>
      <w:r w:rsidR="0003629E" w:rsidRPr="0039667B">
        <w:rPr>
          <w:rFonts w:ascii="Arial" w:hAnsi="Arial" w:cs="Arial"/>
          <w:color w:val="000000" w:themeColor="text1"/>
          <w:sz w:val="24"/>
          <w:szCs w:val="24"/>
        </w:rPr>
        <w:t xml:space="preserve"> devidamente habilitado</w:t>
      </w:r>
      <w:r w:rsidRPr="0039667B">
        <w:rPr>
          <w:rFonts w:ascii="Arial" w:hAnsi="Arial" w:cs="Arial"/>
          <w:color w:val="000000" w:themeColor="text1"/>
          <w:sz w:val="24"/>
          <w:szCs w:val="24"/>
        </w:rPr>
        <w:t xml:space="preserve">, conforme </w:t>
      </w:r>
      <w:r w:rsidR="0003629E" w:rsidRPr="0039667B">
        <w:rPr>
          <w:rFonts w:ascii="Arial" w:hAnsi="Arial" w:cs="Arial"/>
          <w:color w:val="000000" w:themeColor="text1"/>
          <w:sz w:val="24"/>
          <w:szCs w:val="24"/>
        </w:rPr>
        <w:t xml:space="preserve">normas regulamentadoras específicas da profissão, </w:t>
      </w:r>
      <w:r w:rsidRPr="0039667B">
        <w:rPr>
          <w:rFonts w:ascii="Arial" w:hAnsi="Arial" w:cs="Arial"/>
          <w:color w:val="000000" w:themeColor="text1"/>
          <w:sz w:val="24"/>
          <w:szCs w:val="24"/>
        </w:rPr>
        <w:t xml:space="preserve">o qual irá assinar o atestado solicitado juntamente com </w:t>
      </w:r>
      <w:r w:rsidR="001E312A" w:rsidRPr="0039667B">
        <w:rPr>
          <w:rFonts w:ascii="Arial" w:hAnsi="Arial" w:cs="Arial"/>
          <w:color w:val="000000" w:themeColor="text1"/>
          <w:sz w:val="24"/>
          <w:szCs w:val="24"/>
        </w:rPr>
        <w:t xml:space="preserve">as autoridades </w:t>
      </w:r>
      <w:r w:rsidRPr="0039667B">
        <w:rPr>
          <w:rFonts w:ascii="Arial" w:hAnsi="Arial" w:cs="Arial"/>
          <w:color w:val="000000" w:themeColor="text1"/>
          <w:sz w:val="24"/>
          <w:szCs w:val="24"/>
        </w:rPr>
        <w:t>d</w:t>
      </w:r>
      <w:r w:rsidR="00313506" w:rsidRPr="0039667B">
        <w:rPr>
          <w:rFonts w:ascii="Arial" w:hAnsi="Arial" w:cs="Arial"/>
          <w:color w:val="000000" w:themeColor="text1"/>
          <w:sz w:val="24"/>
          <w:szCs w:val="24"/>
        </w:rPr>
        <w:t>escrit</w:t>
      </w:r>
      <w:r w:rsidR="001E312A" w:rsidRPr="0039667B">
        <w:rPr>
          <w:rFonts w:ascii="Arial" w:hAnsi="Arial" w:cs="Arial"/>
          <w:color w:val="000000" w:themeColor="text1"/>
          <w:sz w:val="24"/>
          <w:szCs w:val="24"/>
        </w:rPr>
        <w:t>a</w:t>
      </w:r>
      <w:r w:rsidR="00313506" w:rsidRPr="0039667B">
        <w:rPr>
          <w:rFonts w:ascii="Arial" w:hAnsi="Arial" w:cs="Arial"/>
          <w:color w:val="000000" w:themeColor="text1"/>
          <w:sz w:val="24"/>
          <w:szCs w:val="24"/>
        </w:rPr>
        <w:t xml:space="preserve">s no item acima. </w:t>
      </w:r>
    </w:p>
    <w:p w:rsidR="00951F79" w:rsidRPr="0039667B" w:rsidRDefault="00313506" w:rsidP="00C54BFE">
      <w:pPr>
        <w:pStyle w:val="PargrafodaLista"/>
        <w:numPr>
          <w:ilvl w:val="1"/>
          <w:numId w:val="7"/>
        </w:numPr>
        <w:spacing w:after="0" w:line="240" w:lineRule="auto"/>
        <w:ind w:left="709"/>
        <w:jc w:val="both"/>
        <w:rPr>
          <w:rFonts w:ascii="Arial" w:hAnsi="Arial" w:cs="Arial"/>
          <w:color w:val="000000" w:themeColor="text1"/>
          <w:sz w:val="24"/>
          <w:szCs w:val="24"/>
        </w:rPr>
      </w:pPr>
      <w:r w:rsidRPr="0039667B">
        <w:rPr>
          <w:rFonts w:ascii="Arial" w:hAnsi="Arial" w:cs="Arial"/>
          <w:color w:val="000000" w:themeColor="text1"/>
          <w:sz w:val="24"/>
          <w:szCs w:val="24"/>
        </w:rPr>
        <w:t xml:space="preserve">Concluída a emissão do atestado, </w:t>
      </w:r>
      <w:r w:rsidR="00951F79" w:rsidRPr="0039667B">
        <w:rPr>
          <w:rFonts w:ascii="Arial" w:hAnsi="Arial" w:cs="Arial"/>
          <w:color w:val="000000" w:themeColor="text1"/>
          <w:sz w:val="24"/>
          <w:szCs w:val="24"/>
        </w:rPr>
        <w:t xml:space="preserve">a empresa solicitante será notificada por e-mail, para </w:t>
      </w:r>
      <w:r w:rsidRPr="0039667B">
        <w:rPr>
          <w:rFonts w:ascii="Arial" w:hAnsi="Arial" w:cs="Arial"/>
          <w:color w:val="000000" w:themeColor="text1"/>
          <w:sz w:val="24"/>
          <w:szCs w:val="24"/>
        </w:rPr>
        <w:t xml:space="preserve">sua </w:t>
      </w:r>
      <w:r w:rsidR="00951F79" w:rsidRPr="0039667B">
        <w:rPr>
          <w:rFonts w:ascii="Arial" w:hAnsi="Arial" w:cs="Arial"/>
          <w:color w:val="000000" w:themeColor="text1"/>
          <w:sz w:val="24"/>
          <w:szCs w:val="24"/>
        </w:rPr>
        <w:t>retirada.</w:t>
      </w:r>
    </w:p>
    <w:p w:rsidR="00313506" w:rsidRPr="0039667B" w:rsidRDefault="00313506" w:rsidP="00C54BFE">
      <w:pPr>
        <w:ind w:left="709"/>
        <w:jc w:val="both"/>
        <w:rPr>
          <w:rFonts w:ascii="Arial" w:hAnsi="Arial" w:cs="Arial"/>
          <w:color w:val="000000" w:themeColor="text1"/>
        </w:rPr>
      </w:pPr>
    </w:p>
    <w:p w:rsidR="000B161B" w:rsidRPr="0039667B" w:rsidRDefault="001E312A" w:rsidP="00A956C2">
      <w:pPr>
        <w:jc w:val="both"/>
        <w:rPr>
          <w:rFonts w:ascii="Arial" w:hAnsi="Arial" w:cs="Arial"/>
          <w:color w:val="000000" w:themeColor="text1"/>
        </w:rPr>
      </w:pPr>
      <w:r w:rsidRPr="0039667B">
        <w:rPr>
          <w:rFonts w:ascii="Arial" w:hAnsi="Arial" w:cs="Arial"/>
          <w:color w:val="000000" w:themeColor="text1"/>
        </w:rPr>
        <w:t xml:space="preserve">Art. 7º. </w:t>
      </w:r>
      <w:r w:rsidR="0003629E" w:rsidRPr="0039667B">
        <w:rPr>
          <w:rFonts w:ascii="Arial" w:hAnsi="Arial" w:cs="Arial"/>
          <w:color w:val="000000" w:themeColor="text1"/>
        </w:rPr>
        <w:t>Caso haja necessidade de retificaç</w:t>
      </w:r>
      <w:r w:rsidR="000B161B" w:rsidRPr="0039667B">
        <w:rPr>
          <w:rFonts w:ascii="Arial" w:hAnsi="Arial" w:cs="Arial"/>
          <w:color w:val="000000" w:themeColor="text1"/>
        </w:rPr>
        <w:t xml:space="preserve">ão do atestado, </w:t>
      </w:r>
      <w:r w:rsidR="00313506" w:rsidRPr="0039667B">
        <w:rPr>
          <w:rFonts w:ascii="Arial" w:hAnsi="Arial" w:cs="Arial"/>
          <w:color w:val="000000" w:themeColor="text1"/>
        </w:rPr>
        <w:t>a empresa interessada</w:t>
      </w:r>
      <w:r w:rsidR="00951F79" w:rsidRPr="0039667B">
        <w:rPr>
          <w:rFonts w:ascii="Arial" w:hAnsi="Arial" w:cs="Arial"/>
          <w:color w:val="000000" w:themeColor="text1"/>
        </w:rPr>
        <w:t xml:space="preserve"> deverá </w:t>
      </w:r>
      <w:r w:rsidR="00313506" w:rsidRPr="0039667B">
        <w:rPr>
          <w:rFonts w:ascii="Arial" w:hAnsi="Arial" w:cs="Arial"/>
          <w:color w:val="000000" w:themeColor="text1"/>
        </w:rPr>
        <w:t>efetuar solicitação por escrito</w:t>
      </w:r>
      <w:r w:rsidR="000B161B" w:rsidRPr="0039667B">
        <w:rPr>
          <w:rFonts w:ascii="Arial" w:hAnsi="Arial" w:cs="Arial"/>
          <w:color w:val="000000" w:themeColor="text1"/>
        </w:rPr>
        <w:t>.</w:t>
      </w:r>
    </w:p>
    <w:p w:rsidR="000B161B" w:rsidRPr="0039667B" w:rsidRDefault="000B161B" w:rsidP="00A956C2">
      <w:pPr>
        <w:jc w:val="both"/>
        <w:rPr>
          <w:rFonts w:ascii="Arial" w:hAnsi="Arial" w:cs="Arial"/>
          <w:color w:val="000000" w:themeColor="text1"/>
        </w:rPr>
      </w:pPr>
    </w:p>
    <w:p w:rsidR="000B161B" w:rsidRPr="0039667B" w:rsidRDefault="000B161B" w:rsidP="00A956C2">
      <w:pPr>
        <w:jc w:val="both"/>
        <w:rPr>
          <w:rFonts w:ascii="Arial" w:hAnsi="Arial" w:cs="Arial"/>
          <w:color w:val="000000" w:themeColor="text1"/>
        </w:rPr>
      </w:pPr>
      <w:r w:rsidRPr="0039667B">
        <w:rPr>
          <w:rFonts w:ascii="Arial" w:hAnsi="Arial" w:cs="Arial"/>
          <w:color w:val="000000" w:themeColor="text1"/>
        </w:rPr>
        <w:t xml:space="preserve">§ 1º. No </w:t>
      </w:r>
      <w:r w:rsidR="0003629E" w:rsidRPr="0039667B">
        <w:rPr>
          <w:rFonts w:ascii="Arial" w:hAnsi="Arial" w:cs="Arial"/>
          <w:color w:val="000000" w:themeColor="text1"/>
        </w:rPr>
        <w:t xml:space="preserve"> caso</w:t>
      </w:r>
      <w:r w:rsidRPr="0039667B">
        <w:rPr>
          <w:rFonts w:ascii="Arial" w:hAnsi="Arial" w:cs="Arial"/>
          <w:color w:val="000000" w:themeColor="text1"/>
        </w:rPr>
        <w:t xml:space="preserve"> de incorreções causadas pela Prefeitura, a nova emissão será gratuita.</w:t>
      </w:r>
    </w:p>
    <w:p w:rsidR="000B161B" w:rsidRPr="0039667B" w:rsidRDefault="000B161B" w:rsidP="00A956C2">
      <w:pPr>
        <w:jc w:val="both"/>
        <w:rPr>
          <w:rFonts w:ascii="Arial" w:hAnsi="Arial" w:cs="Arial"/>
          <w:color w:val="000000" w:themeColor="text1"/>
        </w:rPr>
      </w:pPr>
    </w:p>
    <w:p w:rsidR="00951F79" w:rsidRPr="0039667B" w:rsidRDefault="000B161B" w:rsidP="00A956C2">
      <w:pPr>
        <w:jc w:val="both"/>
        <w:rPr>
          <w:rFonts w:ascii="Arial" w:hAnsi="Arial" w:cs="Arial"/>
          <w:color w:val="000000" w:themeColor="text1"/>
        </w:rPr>
      </w:pPr>
      <w:r w:rsidRPr="0039667B">
        <w:rPr>
          <w:rFonts w:ascii="Arial" w:hAnsi="Arial" w:cs="Arial"/>
          <w:color w:val="000000" w:themeColor="text1"/>
        </w:rPr>
        <w:t xml:space="preserve">§ Na hipótese de incorreções causadas pela empresa, ou se esta solicitar acréscimos, supressões ou modificações no atestado, tais alterações serão analisadas pela Prefeitura para verificar sua viabilidade de implementação e, caso possível, será emitida nova guia para pagamento do atestado pela empresa, </w:t>
      </w:r>
      <w:r w:rsidR="00951F79" w:rsidRPr="0039667B">
        <w:rPr>
          <w:rFonts w:ascii="Arial" w:hAnsi="Arial" w:cs="Arial"/>
          <w:color w:val="000000" w:themeColor="text1"/>
        </w:rPr>
        <w:t xml:space="preserve">conforme </w:t>
      </w:r>
      <w:r w:rsidRPr="0039667B">
        <w:rPr>
          <w:rFonts w:ascii="Arial" w:hAnsi="Arial" w:cs="Arial"/>
          <w:color w:val="000000" w:themeColor="text1"/>
        </w:rPr>
        <w:t xml:space="preserve">procedimentos </w:t>
      </w:r>
      <w:r w:rsidR="00951F79" w:rsidRPr="0039667B">
        <w:rPr>
          <w:rFonts w:ascii="Arial" w:hAnsi="Arial" w:cs="Arial"/>
          <w:color w:val="000000" w:themeColor="text1"/>
        </w:rPr>
        <w:t>disposto</w:t>
      </w:r>
      <w:r w:rsidRPr="0039667B">
        <w:rPr>
          <w:rFonts w:ascii="Arial" w:hAnsi="Arial" w:cs="Arial"/>
          <w:color w:val="000000" w:themeColor="text1"/>
        </w:rPr>
        <w:t>s</w:t>
      </w:r>
      <w:r w:rsidR="00951F79" w:rsidRPr="0039667B">
        <w:rPr>
          <w:rFonts w:ascii="Arial" w:hAnsi="Arial" w:cs="Arial"/>
          <w:color w:val="000000" w:themeColor="text1"/>
        </w:rPr>
        <w:t xml:space="preserve"> </w:t>
      </w:r>
      <w:r w:rsidRPr="0039667B">
        <w:rPr>
          <w:rFonts w:ascii="Arial" w:hAnsi="Arial" w:cs="Arial"/>
          <w:color w:val="000000" w:themeColor="text1"/>
        </w:rPr>
        <w:t xml:space="preserve">no art. 6º., III e IV.  </w:t>
      </w:r>
    </w:p>
    <w:p w:rsidR="00951F79" w:rsidRPr="0039667B" w:rsidRDefault="00951F79" w:rsidP="00A956C2">
      <w:pPr>
        <w:pStyle w:val="PargrafodaLista"/>
        <w:spacing w:after="0" w:line="240" w:lineRule="auto"/>
        <w:ind w:left="1440"/>
        <w:jc w:val="both"/>
        <w:rPr>
          <w:rFonts w:ascii="Arial" w:hAnsi="Arial" w:cs="Arial"/>
          <w:color w:val="000000" w:themeColor="text1"/>
          <w:sz w:val="24"/>
          <w:szCs w:val="24"/>
        </w:rPr>
      </w:pPr>
    </w:p>
    <w:p w:rsidR="00313506" w:rsidRPr="0039667B" w:rsidRDefault="001E312A" w:rsidP="00A956C2">
      <w:pPr>
        <w:jc w:val="both"/>
        <w:rPr>
          <w:rFonts w:ascii="Arial" w:hAnsi="Arial" w:cs="Arial"/>
          <w:color w:val="000000" w:themeColor="text1"/>
        </w:rPr>
      </w:pPr>
      <w:r w:rsidRPr="0039667B">
        <w:rPr>
          <w:rFonts w:ascii="Arial" w:hAnsi="Arial" w:cs="Arial"/>
          <w:color w:val="000000" w:themeColor="text1"/>
        </w:rPr>
        <w:lastRenderedPageBreak/>
        <w:t xml:space="preserve">Art. 8º. </w:t>
      </w:r>
      <w:r w:rsidR="00951F79" w:rsidRPr="0039667B">
        <w:rPr>
          <w:rFonts w:ascii="Arial" w:hAnsi="Arial" w:cs="Arial"/>
          <w:color w:val="000000" w:themeColor="text1"/>
        </w:rPr>
        <w:t xml:space="preserve">Esta Instrução Normativa entra em vigor na data de sua publicação, ficando </w:t>
      </w:r>
      <w:r w:rsidRPr="0039667B">
        <w:rPr>
          <w:rFonts w:ascii="Arial" w:hAnsi="Arial" w:cs="Arial"/>
          <w:color w:val="000000" w:themeColor="text1"/>
        </w:rPr>
        <w:t xml:space="preserve">revogadas as disposições em contrário, em especial a </w:t>
      </w:r>
      <w:r w:rsidR="00313506" w:rsidRPr="0039667B">
        <w:rPr>
          <w:rFonts w:ascii="Arial" w:hAnsi="Arial" w:cs="Arial"/>
          <w:color w:val="000000" w:themeColor="text1"/>
        </w:rPr>
        <w:t xml:space="preserve">Instrução Normativa SMAG/GS n. 001, de 21 de outubro de 2016. </w:t>
      </w:r>
    </w:p>
    <w:p w:rsidR="00951F79" w:rsidRPr="0039667B" w:rsidRDefault="00951F79" w:rsidP="00A956C2">
      <w:pPr>
        <w:jc w:val="both"/>
        <w:rPr>
          <w:rFonts w:ascii="Arial" w:hAnsi="Arial" w:cs="Arial"/>
          <w:color w:val="000000" w:themeColor="text1"/>
        </w:rPr>
      </w:pPr>
    </w:p>
    <w:p w:rsidR="00951F79" w:rsidRPr="0039667B" w:rsidRDefault="00951F79" w:rsidP="00A956C2">
      <w:pPr>
        <w:jc w:val="both"/>
        <w:rPr>
          <w:rFonts w:ascii="Arial" w:hAnsi="Arial" w:cs="Arial"/>
          <w:color w:val="000000" w:themeColor="text1"/>
        </w:rPr>
      </w:pPr>
    </w:p>
    <w:p w:rsidR="00951F79" w:rsidRPr="0039667B" w:rsidRDefault="00951F79" w:rsidP="00A956C2">
      <w:pPr>
        <w:jc w:val="center"/>
        <w:rPr>
          <w:rFonts w:ascii="Arial" w:hAnsi="Arial" w:cs="Arial"/>
          <w:b/>
          <w:color w:val="000000" w:themeColor="text1"/>
        </w:rPr>
      </w:pPr>
      <w:r w:rsidRPr="0039667B">
        <w:rPr>
          <w:rFonts w:ascii="Arial" w:hAnsi="Arial" w:cs="Arial"/>
          <w:b/>
          <w:color w:val="000000" w:themeColor="text1"/>
        </w:rPr>
        <w:t>CL</w:t>
      </w:r>
      <w:r w:rsidR="001309CB">
        <w:rPr>
          <w:rFonts w:ascii="Arial" w:hAnsi="Arial" w:cs="Arial"/>
          <w:b/>
          <w:color w:val="000000" w:themeColor="text1"/>
        </w:rPr>
        <w:t>O</w:t>
      </w:r>
      <w:r w:rsidRPr="0039667B">
        <w:rPr>
          <w:rFonts w:ascii="Arial" w:hAnsi="Arial" w:cs="Arial"/>
          <w:b/>
          <w:color w:val="000000" w:themeColor="text1"/>
        </w:rPr>
        <w:t>VIS MARCELO GALVÃO</w:t>
      </w:r>
    </w:p>
    <w:p w:rsidR="0007757A" w:rsidRPr="0039667B" w:rsidRDefault="00951F79" w:rsidP="00A956C2">
      <w:pPr>
        <w:jc w:val="center"/>
        <w:rPr>
          <w:rFonts w:ascii="Arial" w:hAnsi="Arial" w:cs="Arial"/>
          <w:color w:val="000000" w:themeColor="text1"/>
        </w:rPr>
      </w:pPr>
      <w:r w:rsidRPr="0039667B">
        <w:rPr>
          <w:rFonts w:ascii="Arial" w:hAnsi="Arial" w:cs="Arial"/>
          <w:color w:val="000000" w:themeColor="text1"/>
        </w:rPr>
        <w:t>Gestor da Unidade de Administração e Gestão de Pessoas</w:t>
      </w:r>
    </w:p>
    <w:p w:rsidR="00B913A5" w:rsidRPr="0039667B" w:rsidRDefault="00B913A5" w:rsidP="00A956C2">
      <w:pPr>
        <w:jc w:val="center"/>
        <w:rPr>
          <w:rFonts w:ascii="Arial" w:hAnsi="Arial" w:cs="Arial"/>
          <w:color w:val="000000" w:themeColor="text1"/>
        </w:rPr>
      </w:pPr>
    </w:p>
    <w:p w:rsidR="00B913A5" w:rsidRPr="0039667B" w:rsidRDefault="00B913A5" w:rsidP="00A956C2">
      <w:pPr>
        <w:jc w:val="both"/>
        <w:rPr>
          <w:rFonts w:ascii="Arial" w:hAnsi="Arial" w:cs="Arial"/>
          <w:color w:val="000000" w:themeColor="text1"/>
        </w:rPr>
      </w:pPr>
      <w:r w:rsidRPr="0039667B">
        <w:rPr>
          <w:rFonts w:ascii="Arial" w:hAnsi="Arial" w:cs="Arial"/>
          <w:color w:val="000000" w:themeColor="text1"/>
        </w:rPr>
        <w:t xml:space="preserve">Publicado na Imprensa Oficial do Município de Jundiaí e registrado na Unidade de Administração e Gestão de Pessoas da Prefeitura do Município de Jundiaí, aos </w:t>
      </w:r>
      <w:r w:rsidR="00A956C2">
        <w:rPr>
          <w:rFonts w:ascii="Arial" w:hAnsi="Arial" w:cs="Arial"/>
          <w:color w:val="000000" w:themeColor="text1"/>
        </w:rPr>
        <w:t xml:space="preserve">oito dias do mês de maio de dois mil e dezessete. </w:t>
      </w:r>
    </w:p>
    <w:sectPr w:rsidR="00B913A5" w:rsidRPr="0039667B" w:rsidSect="00A01716">
      <w:headerReference w:type="default" r:id="rId11"/>
      <w:footerReference w:type="default" r:id="rId12"/>
      <w:pgSz w:w="11900" w:h="16840"/>
      <w:pgMar w:top="2269" w:right="1127"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5DA" w:rsidRDefault="009105DA" w:rsidP="00AE15CC">
      <w:r>
        <w:separator/>
      </w:r>
    </w:p>
  </w:endnote>
  <w:endnote w:type="continuationSeparator" w:id="0">
    <w:p w:rsidR="009105DA" w:rsidRDefault="009105DA" w:rsidP="00AE1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2"/>
        <w:szCs w:val="12"/>
      </w:rPr>
      <w:id w:val="-1081905472"/>
      <w:docPartObj>
        <w:docPartGallery w:val="Page Numbers (Bottom of Page)"/>
        <w:docPartUnique/>
      </w:docPartObj>
    </w:sdtPr>
    <w:sdtEndPr/>
    <w:sdtContent>
      <w:sdt>
        <w:sdtPr>
          <w:rPr>
            <w:rFonts w:ascii="Arial" w:hAnsi="Arial" w:cs="Arial"/>
            <w:sz w:val="12"/>
            <w:szCs w:val="12"/>
          </w:rPr>
          <w:id w:val="-1769616900"/>
          <w:docPartObj>
            <w:docPartGallery w:val="Page Numbers (Top of Page)"/>
            <w:docPartUnique/>
          </w:docPartObj>
        </w:sdtPr>
        <w:sdtEndPr/>
        <w:sdtContent>
          <w:p w:rsidR="00811954" w:rsidRPr="00811954" w:rsidRDefault="00811954">
            <w:pPr>
              <w:pStyle w:val="Rodap"/>
              <w:jc w:val="right"/>
              <w:rPr>
                <w:rFonts w:ascii="Arial" w:hAnsi="Arial" w:cs="Arial"/>
                <w:sz w:val="12"/>
                <w:szCs w:val="12"/>
              </w:rPr>
            </w:pPr>
            <w:r w:rsidRPr="00811954">
              <w:rPr>
                <w:rFonts w:ascii="Arial" w:hAnsi="Arial" w:cs="Arial"/>
                <w:sz w:val="12"/>
                <w:szCs w:val="12"/>
              </w:rPr>
              <w:t xml:space="preserve">Página </w:t>
            </w:r>
            <w:r w:rsidRPr="00811954">
              <w:rPr>
                <w:rFonts w:ascii="Arial" w:hAnsi="Arial" w:cs="Arial"/>
                <w:b/>
                <w:bCs/>
                <w:sz w:val="12"/>
                <w:szCs w:val="12"/>
              </w:rPr>
              <w:fldChar w:fldCharType="begin"/>
            </w:r>
            <w:r w:rsidRPr="00811954">
              <w:rPr>
                <w:rFonts w:ascii="Arial" w:hAnsi="Arial" w:cs="Arial"/>
                <w:b/>
                <w:bCs/>
                <w:sz w:val="12"/>
                <w:szCs w:val="12"/>
              </w:rPr>
              <w:instrText>PAGE</w:instrText>
            </w:r>
            <w:r w:rsidRPr="00811954">
              <w:rPr>
                <w:rFonts w:ascii="Arial" w:hAnsi="Arial" w:cs="Arial"/>
                <w:b/>
                <w:bCs/>
                <w:sz w:val="12"/>
                <w:szCs w:val="12"/>
              </w:rPr>
              <w:fldChar w:fldCharType="separate"/>
            </w:r>
            <w:r w:rsidR="00885C53">
              <w:rPr>
                <w:rFonts w:ascii="Arial" w:hAnsi="Arial" w:cs="Arial"/>
                <w:b/>
                <w:bCs/>
                <w:noProof/>
                <w:sz w:val="12"/>
                <w:szCs w:val="12"/>
              </w:rPr>
              <w:t>1</w:t>
            </w:r>
            <w:r w:rsidRPr="00811954">
              <w:rPr>
                <w:rFonts w:ascii="Arial" w:hAnsi="Arial" w:cs="Arial"/>
                <w:b/>
                <w:bCs/>
                <w:sz w:val="12"/>
                <w:szCs w:val="12"/>
              </w:rPr>
              <w:fldChar w:fldCharType="end"/>
            </w:r>
            <w:r w:rsidRPr="00811954">
              <w:rPr>
                <w:rFonts w:ascii="Arial" w:hAnsi="Arial" w:cs="Arial"/>
                <w:sz w:val="12"/>
                <w:szCs w:val="12"/>
              </w:rPr>
              <w:t xml:space="preserve"> de </w:t>
            </w:r>
            <w:r w:rsidRPr="00811954">
              <w:rPr>
                <w:rFonts w:ascii="Arial" w:hAnsi="Arial" w:cs="Arial"/>
                <w:b/>
                <w:bCs/>
                <w:sz w:val="12"/>
                <w:szCs w:val="12"/>
              </w:rPr>
              <w:fldChar w:fldCharType="begin"/>
            </w:r>
            <w:r w:rsidRPr="00811954">
              <w:rPr>
                <w:rFonts w:ascii="Arial" w:hAnsi="Arial" w:cs="Arial"/>
                <w:b/>
                <w:bCs/>
                <w:sz w:val="12"/>
                <w:szCs w:val="12"/>
              </w:rPr>
              <w:instrText>NUMPAGES</w:instrText>
            </w:r>
            <w:r w:rsidRPr="00811954">
              <w:rPr>
                <w:rFonts w:ascii="Arial" w:hAnsi="Arial" w:cs="Arial"/>
                <w:b/>
                <w:bCs/>
                <w:sz w:val="12"/>
                <w:szCs w:val="12"/>
              </w:rPr>
              <w:fldChar w:fldCharType="separate"/>
            </w:r>
            <w:r w:rsidR="00885C53">
              <w:rPr>
                <w:rFonts w:ascii="Arial" w:hAnsi="Arial" w:cs="Arial"/>
                <w:b/>
                <w:bCs/>
                <w:noProof/>
                <w:sz w:val="12"/>
                <w:szCs w:val="12"/>
              </w:rPr>
              <w:t>3</w:t>
            </w:r>
            <w:r w:rsidRPr="00811954">
              <w:rPr>
                <w:rFonts w:ascii="Arial" w:hAnsi="Arial" w:cs="Arial"/>
                <w:b/>
                <w:bCs/>
                <w:sz w:val="12"/>
                <w:szCs w:val="1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5DA" w:rsidRDefault="009105DA" w:rsidP="00AE15CC">
      <w:r>
        <w:separator/>
      </w:r>
    </w:p>
  </w:footnote>
  <w:footnote w:type="continuationSeparator" w:id="0">
    <w:p w:rsidR="009105DA" w:rsidRDefault="009105DA" w:rsidP="00AE15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5CC" w:rsidRDefault="00E20A03" w:rsidP="0046409C">
    <w:pPr>
      <w:pStyle w:val="Cabealho"/>
      <w:tabs>
        <w:tab w:val="clear" w:pos="4320"/>
        <w:tab w:val="clear" w:pos="8640"/>
        <w:tab w:val="left" w:pos="4073"/>
      </w:tabs>
    </w:pPr>
    <w:r>
      <w:rPr>
        <w:noProof/>
        <w:lang w:eastAsia="pt-BR"/>
      </w:rPr>
      <w:drawing>
        <wp:anchor distT="0" distB="0" distL="114300" distR="114300" simplePos="0" relativeHeight="251658240" behindDoc="1" locked="0" layoutInCell="1" allowOverlap="1">
          <wp:simplePos x="0" y="0"/>
          <wp:positionH relativeFrom="column">
            <wp:posOffset>-733425</wp:posOffset>
          </wp:positionH>
          <wp:positionV relativeFrom="paragraph">
            <wp:posOffset>-451485</wp:posOffset>
          </wp:positionV>
          <wp:extent cx="7559080" cy="10692000"/>
          <wp:effectExtent l="0" t="0" r="381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_financas.jpg"/>
                  <pic:cNvPicPr/>
                </pic:nvPicPr>
                <pic:blipFill>
                  <a:blip r:embed="rId1">
                    <a:extLst>
                      <a:ext uri="{28A0092B-C50C-407E-A947-70E740481C1C}">
                        <a14:useLocalDpi xmlns:a14="http://schemas.microsoft.com/office/drawing/2010/main" val="0"/>
                      </a:ext>
                    </a:extLst>
                  </a:blip>
                  <a:stretch>
                    <a:fillRect/>
                  </a:stretch>
                </pic:blipFill>
                <pic:spPr>
                  <a:xfrm>
                    <a:off x="0" y="0"/>
                    <a:ext cx="7559080" cy="10692000"/>
                  </a:xfrm>
                  <a:prstGeom prst="rect">
                    <a:avLst/>
                  </a:prstGeom>
                </pic:spPr>
              </pic:pic>
            </a:graphicData>
          </a:graphic>
          <wp14:sizeRelH relativeFrom="page">
            <wp14:pctWidth>0</wp14:pctWidth>
          </wp14:sizeRelH>
          <wp14:sizeRelV relativeFrom="page">
            <wp14:pctHeight>0</wp14:pctHeight>
          </wp14:sizeRelV>
        </wp:anchor>
      </w:drawing>
    </w:r>
    <w:r w:rsidR="0046409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95ED0"/>
    <w:multiLevelType w:val="hybridMultilevel"/>
    <w:tmpl w:val="176E1C58"/>
    <w:lvl w:ilvl="0" w:tplc="04160013">
      <w:start w:val="1"/>
      <w:numFmt w:val="upperRoman"/>
      <w:lvlText w:val="%1."/>
      <w:lvlJc w:val="right"/>
      <w:pPr>
        <w:ind w:left="720" w:hanging="360"/>
      </w:pPr>
    </w:lvl>
    <w:lvl w:ilvl="1" w:tplc="04160013">
      <w:start w:val="1"/>
      <w:numFmt w:val="upperRoman"/>
      <w:lvlText w:val="%2."/>
      <w:lvlJc w:val="right"/>
      <w:pPr>
        <w:ind w:left="1440" w:hanging="360"/>
      </w:pPr>
    </w:lvl>
    <w:lvl w:ilvl="2" w:tplc="0416000F">
      <w:start w:val="1"/>
      <w:numFmt w:val="decimal"/>
      <w:lvlText w:val="%3."/>
      <w:lvlJc w:val="lef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7B361C8"/>
    <w:multiLevelType w:val="hybridMultilevel"/>
    <w:tmpl w:val="010800E2"/>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2" w15:restartNumberingAfterBreak="0">
    <w:nsid w:val="3AC83EFA"/>
    <w:multiLevelType w:val="hybridMultilevel"/>
    <w:tmpl w:val="5916F6A6"/>
    <w:lvl w:ilvl="0" w:tplc="D4766814">
      <w:start w:val="1"/>
      <w:numFmt w:val="lowerLetter"/>
      <w:lvlText w:val="%1)"/>
      <w:lvlJc w:val="left"/>
      <w:pPr>
        <w:ind w:left="1800" w:hanging="360"/>
      </w:pPr>
      <w:rPr>
        <w:rFonts w:ascii="Arial" w:eastAsiaTheme="minorEastAsia" w:hAnsi="Arial" w:cs="Arial"/>
      </w:rPr>
    </w:lvl>
    <w:lvl w:ilvl="1" w:tplc="04160019">
      <w:start w:val="1"/>
      <w:numFmt w:val="lowerLetter"/>
      <w:lvlText w:val="%2."/>
      <w:lvlJc w:val="left"/>
      <w:pPr>
        <w:ind w:left="2520" w:hanging="360"/>
      </w:pPr>
    </w:lvl>
    <w:lvl w:ilvl="2" w:tplc="0416001B">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53B876D5"/>
    <w:multiLevelType w:val="hybridMultilevel"/>
    <w:tmpl w:val="2E2EE4DA"/>
    <w:lvl w:ilvl="0" w:tplc="D4766814">
      <w:start w:val="1"/>
      <w:numFmt w:val="lowerLetter"/>
      <w:lvlText w:val="%1)"/>
      <w:lvlJc w:val="left"/>
      <w:pPr>
        <w:ind w:left="1800" w:hanging="360"/>
      </w:pPr>
      <w:rPr>
        <w:rFonts w:ascii="Arial" w:eastAsiaTheme="minorEastAsia" w:hAnsi="Arial" w:cs="Arial"/>
      </w:rPr>
    </w:lvl>
    <w:lvl w:ilvl="1" w:tplc="04160013">
      <w:start w:val="1"/>
      <w:numFmt w:val="upperRoman"/>
      <w:lvlText w:val="%2."/>
      <w:lvlJc w:val="right"/>
      <w:pPr>
        <w:ind w:left="2520" w:hanging="360"/>
      </w:pPr>
    </w:lvl>
    <w:lvl w:ilvl="2" w:tplc="0416001B">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 w15:restartNumberingAfterBreak="0">
    <w:nsid w:val="5A34375F"/>
    <w:multiLevelType w:val="hybridMultilevel"/>
    <w:tmpl w:val="033ED21A"/>
    <w:lvl w:ilvl="0" w:tplc="D4766814">
      <w:start w:val="1"/>
      <w:numFmt w:val="lowerLetter"/>
      <w:lvlText w:val="%1)"/>
      <w:lvlJc w:val="left"/>
      <w:pPr>
        <w:ind w:left="1800" w:hanging="360"/>
      </w:pPr>
      <w:rPr>
        <w:rFonts w:ascii="Arial" w:eastAsiaTheme="minorEastAsia" w:hAnsi="Arial" w:cs="Arial"/>
      </w:rPr>
    </w:lvl>
    <w:lvl w:ilvl="1" w:tplc="04160019">
      <w:start w:val="1"/>
      <w:numFmt w:val="lowerLetter"/>
      <w:lvlText w:val="%2."/>
      <w:lvlJc w:val="left"/>
      <w:pPr>
        <w:ind w:left="2520" w:hanging="360"/>
      </w:pPr>
    </w:lvl>
    <w:lvl w:ilvl="2" w:tplc="04160017">
      <w:start w:val="1"/>
      <w:numFmt w:val="lowerLetter"/>
      <w:lvlText w:val="%3)"/>
      <w:lvlJc w:val="lef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 w15:restartNumberingAfterBreak="0">
    <w:nsid w:val="61430904"/>
    <w:multiLevelType w:val="hybridMultilevel"/>
    <w:tmpl w:val="0C986E14"/>
    <w:lvl w:ilvl="0" w:tplc="04160013">
      <w:start w:val="1"/>
      <w:numFmt w:val="upperRoman"/>
      <w:lvlText w:val="%1."/>
      <w:lvlJc w:val="right"/>
      <w:pPr>
        <w:ind w:left="1800" w:hanging="360"/>
      </w:pPr>
    </w:lvl>
    <w:lvl w:ilvl="1" w:tplc="04160019">
      <w:start w:val="1"/>
      <w:numFmt w:val="lowerLetter"/>
      <w:lvlText w:val="%2."/>
      <w:lvlJc w:val="left"/>
      <w:pPr>
        <w:ind w:left="2520" w:hanging="360"/>
      </w:pPr>
    </w:lvl>
    <w:lvl w:ilvl="2" w:tplc="0416001B">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6" w15:restartNumberingAfterBreak="0">
    <w:nsid w:val="6F7F25CE"/>
    <w:multiLevelType w:val="hybridMultilevel"/>
    <w:tmpl w:val="E72E9106"/>
    <w:lvl w:ilvl="0" w:tplc="04160013">
      <w:start w:val="1"/>
      <w:numFmt w:val="upperRoman"/>
      <w:lvlText w:val="%1."/>
      <w:lvlJc w:val="right"/>
      <w:pPr>
        <w:ind w:left="720" w:hanging="360"/>
      </w:pPr>
    </w:lvl>
    <w:lvl w:ilvl="1" w:tplc="04160017">
      <w:start w:val="1"/>
      <w:numFmt w:val="lowerLetter"/>
      <w:lvlText w:val="%2)"/>
      <w:lvlJc w:val="left"/>
      <w:pPr>
        <w:ind w:left="1440" w:hanging="360"/>
      </w:pPr>
    </w:lvl>
    <w:lvl w:ilvl="2" w:tplc="0416000F">
      <w:start w:val="1"/>
      <w:numFmt w:val="decimal"/>
      <w:lvlText w:val="%3."/>
      <w:lvlJc w:val="lef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0"/>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5CC"/>
    <w:rsid w:val="0003629E"/>
    <w:rsid w:val="00075F23"/>
    <w:rsid w:val="0007757A"/>
    <w:rsid w:val="000B161B"/>
    <w:rsid w:val="000D36BF"/>
    <w:rsid w:val="001309CB"/>
    <w:rsid w:val="001C78F5"/>
    <w:rsid w:val="001E312A"/>
    <w:rsid w:val="002D0787"/>
    <w:rsid w:val="00313506"/>
    <w:rsid w:val="00371709"/>
    <w:rsid w:val="0039667B"/>
    <w:rsid w:val="0046409C"/>
    <w:rsid w:val="00477771"/>
    <w:rsid w:val="00494487"/>
    <w:rsid w:val="004B1ABD"/>
    <w:rsid w:val="00580BD8"/>
    <w:rsid w:val="00585D0B"/>
    <w:rsid w:val="005C474A"/>
    <w:rsid w:val="005F4F62"/>
    <w:rsid w:val="0067110A"/>
    <w:rsid w:val="006968ED"/>
    <w:rsid w:val="00723119"/>
    <w:rsid w:val="00786904"/>
    <w:rsid w:val="00791ACA"/>
    <w:rsid w:val="007D533C"/>
    <w:rsid w:val="00811954"/>
    <w:rsid w:val="00811DCB"/>
    <w:rsid w:val="00870AD8"/>
    <w:rsid w:val="00885C53"/>
    <w:rsid w:val="009105DA"/>
    <w:rsid w:val="00913D7A"/>
    <w:rsid w:val="00951F79"/>
    <w:rsid w:val="00954B88"/>
    <w:rsid w:val="009E7B5A"/>
    <w:rsid w:val="009F06DB"/>
    <w:rsid w:val="00A01716"/>
    <w:rsid w:val="00A86E43"/>
    <w:rsid w:val="00A956C2"/>
    <w:rsid w:val="00AD5792"/>
    <w:rsid w:val="00AE15CC"/>
    <w:rsid w:val="00B913A5"/>
    <w:rsid w:val="00C113D6"/>
    <w:rsid w:val="00C54BFE"/>
    <w:rsid w:val="00C810EC"/>
    <w:rsid w:val="00CA0216"/>
    <w:rsid w:val="00CE2FE9"/>
    <w:rsid w:val="00D445F8"/>
    <w:rsid w:val="00D7012C"/>
    <w:rsid w:val="00E20A03"/>
    <w:rsid w:val="00E33695"/>
    <w:rsid w:val="00E60F55"/>
    <w:rsid w:val="00EC0647"/>
    <w:rsid w:val="00F0769C"/>
    <w:rsid w:val="00F73294"/>
    <w:rsid w:val="00FE11B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45182A1E-E851-489A-B8ED-7D5F952C5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E15CC"/>
    <w:pPr>
      <w:tabs>
        <w:tab w:val="center" w:pos="4320"/>
        <w:tab w:val="right" w:pos="8640"/>
      </w:tabs>
    </w:pPr>
  </w:style>
  <w:style w:type="character" w:customStyle="1" w:styleId="CabealhoChar">
    <w:name w:val="Cabeçalho Char"/>
    <w:basedOn w:val="Fontepargpadro"/>
    <w:link w:val="Cabealho"/>
    <w:uiPriority w:val="99"/>
    <w:rsid w:val="00AE15CC"/>
  </w:style>
  <w:style w:type="paragraph" w:styleId="Rodap">
    <w:name w:val="footer"/>
    <w:basedOn w:val="Normal"/>
    <w:link w:val="RodapChar"/>
    <w:uiPriority w:val="99"/>
    <w:unhideWhenUsed/>
    <w:rsid w:val="00AE15CC"/>
    <w:pPr>
      <w:tabs>
        <w:tab w:val="center" w:pos="4320"/>
        <w:tab w:val="right" w:pos="8640"/>
      </w:tabs>
    </w:pPr>
  </w:style>
  <w:style w:type="character" w:customStyle="1" w:styleId="RodapChar">
    <w:name w:val="Rodapé Char"/>
    <w:basedOn w:val="Fontepargpadro"/>
    <w:link w:val="Rodap"/>
    <w:uiPriority w:val="99"/>
    <w:rsid w:val="00AE15CC"/>
  </w:style>
  <w:style w:type="paragraph" w:styleId="Textodebalo">
    <w:name w:val="Balloon Text"/>
    <w:basedOn w:val="Normal"/>
    <w:link w:val="TextodebaloChar"/>
    <w:uiPriority w:val="99"/>
    <w:semiHidden/>
    <w:unhideWhenUsed/>
    <w:rsid w:val="00AE15CC"/>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AE15CC"/>
    <w:rPr>
      <w:rFonts w:ascii="Lucida Grande" w:hAnsi="Lucida Grande" w:cs="Lucida Grande"/>
      <w:sz w:val="18"/>
      <w:szCs w:val="18"/>
    </w:rPr>
  </w:style>
  <w:style w:type="paragraph" w:styleId="PargrafodaLista">
    <w:name w:val="List Paragraph"/>
    <w:basedOn w:val="Normal"/>
    <w:uiPriority w:val="34"/>
    <w:qFormat/>
    <w:rsid w:val="00951F79"/>
    <w:pPr>
      <w:spacing w:after="200" w:line="276" w:lineRule="auto"/>
      <w:ind w:left="720"/>
      <w:contextualSpacing/>
    </w:pPr>
    <w:rPr>
      <w:rFonts w:eastAsiaTheme="minorHAnsi"/>
      <w:sz w:val="22"/>
      <w:szCs w:val="22"/>
    </w:rPr>
  </w:style>
  <w:style w:type="character" w:styleId="Hyperlink">
    <w:name w:val="Hyperlink"/>
    <w:basedOn w:val="Fontepargpadro"/>
    <w:uiPriority w:val="99"/>
    <w:unhideWhenUsed/>
    <w:rsid w:val="00951F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ndiai.sp.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compraaberta.jundiai.sp.gov.br" TargetMode="External"/><Relationship Id="rId4" Type="http://schemas.openxmlformats.org/officeDocument/2006/relationships/settings" Target="settings.xml"/><Relationship Id="rId9" Type="http://schemas.openxmlformats.org/officeDocument/2006/relationships/hyperlink" Target="http://compraaberta.jundiai.sp.gov.b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B378B-8FA8-459E-85AC-95B406051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1006</Words>
  <Characters>5436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PMJ</Company>
  <LinksUpToDate>false</LinksUpToDate>
  <CharactersWithSpaces>6430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pmj192316 x</dc:creator>
  <cp:keywords/>
  <dc:description/>
  <cp:lastModifiedBy>Neuri Jose Anzolin</cp:lastModifiedBy>
  <cp:revision>2</cp:revision>
  <cp:lastPrinted>2017-03-23T20:32:00Z</cp:lastPrinted>
  <dcterms:created xsi:type="dcterms:W3CDTF">2017-08-04T18:38:00Z</dcterms:created>
  <dcterms:modified xsi:type="dcterms:W3CDTF">2017-08-04T18:38:00Z</dcterms:modified>
</cp:coreProperties>
</file>